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0" w:type="dxa"/>
        <w:jc w:val="center"/>
        <w:tblLayout w:type="fixed"/>
        <w:tblLook w:val="0600" w:firstRow="0" w:lastRow="0" w:firstColumn="0" w:lastColumn="0" w:noHBand="1" w:noVBand="1"/>
      </w:tblPr>
      <w:tblGrid>
        <w:gridCol w:w="1714"/>
        <w:gridCol w:w="5910"/>
        <w:gridCol w:w="236"/>
        <w:gridCol w:w="1782"/>
        <w:gridCol w:w="28"/>
      </w:tblGrid>
      <w:tr w:rsidR="000A423B" w:rsidRPr="000A423B" w14:paraId="0DAC3C55" w14:textId="77777777" w:rsidTr="003648C7">
        <w:trPr>
          <w:trHeight w:val="232"/>
          <w:jc w:val="center"/>
        </w:trPr>
        <w:tc>
          <w:tcPr>
            <w:tcW w:w="7628" w:type="dxa"/>
            <w:gridSpan w:val="2"/>
            <w:tcBorders>
              <w:top w:val="nil"/>
              <w:left w:val="nil"/>
              <w:bottom w:val="single" w:sz="4" w:space="0" w:color="auto"/>
              <w:right w:val="nil"/>
            </w:tcBorders>
            <w:vAlign w:val="center"/>
          </w:tcPr>
          <w:p w14:paraId="7F1EE53D" w14:textId="3875635A" w:rsidR="00B67DAC" w:rsidRPr="000A423B" w:rsidRDefault="00B67DAC" w:rsidP="002121D1">
            <w:pPr>
              <w:tabs>
                <w:tab w:val="left" w:pos="5400"/>
              </w:tabs>
              <w:spacing w:after="0"/>
              <w:rPr>
                <w:rFonts w:ascii="Arial Nova Cond Light" w:hAnsi="Arial Nova Cond Light"/>
                <w:sz w:val="10"/>
                <w:szCs w:val="10"/>
                <w:lang w:val="es-ES"/>
              </w:rPr>
            </w:pPr>
            <w:r w:rsidRPr="000A423B">
              <w:rPr>
                <w:rFonts w:ascii="Arial Nova Cond Light" w:hAnsi="Arial Nova Cond Light"/>
                <w:sz w:val="20"/>
                <w:szCs w:val="10"/>
                <w:lang w:val="es-ES"/>
              </w:rPr>
              <w:t>Gestionar (202</w:t>
            </w:r>
            <w:r w:rsidR="00E657AB">
              <w:rPr>
                <w:rFonts w:ascii="Arial Nova Cond Light" w:hAnsi="Arial Nova Cond Light"/>
                <w:sz w:val="20"/>
                <w:szCs w:val="10"/>
                <w:lang w:val="es-ES"/>
              </w:rPr>
              <w:t>3</w:t>
            </w:r>
            <w:r w:rsidRPr="000A423B">
              <w:rPr>
                <w:rFonts w:ascii="Arial Nova Cond Light" w:hAnsi="Arial Nova Cond Light"/>
                <w:sz w:val="20"/>
                <w:szCs w:val="10"/>
                <w:lang w:val="es-ES"/>
              </w:rPr>
              <w:t xml:space="preserve">). Vol. </w:t>
            </w:r>
            <w:r w:rsidR="00E657AB">
              <w:rPr>
                <w:rFonts w:ascii="Arial Nova Cond Light" w:hAnsi="Arial Nova Cond Light"/>
                <w:sz w:val="20"/>
                <w:szCs w:val="10"/>
                <w:lang w:val="es-ES"/>
              </w:rPr>
              <w:t>3</w:t>
            </w:r>
            <w:r w:rsidRPr="000A423B">
              <w:rPr>
                <w:rFonts w:ascii="Arial Nova Cond Light" w:hAnsi="Arial Nova Cond Light"/>
                <w:sz w:val="20"/>
                <w:szCs w:val="10"/>
                <w:lang w:val="es-ES"/>
              </w:rPr>
              <w:t xml:space="preserve"> Núm. </w:t>
            </w:r>
            <w:r w:rsidR="00EA37DA">
              <w:rPr>
                <w:rFonts w:ascii="Arial Nova Cond Light" w:hAnsi="Arial Nova Cond Light"/>
                <w:sz w:val="20"/>
                <w:szCs w:val="10"/>
                <w:lang w:val="es-ES"/>
              </w:rPr>
              <w:t>2</w:t>
            </w:r>
            <w:r w:rsidR="009119CD">
              <w:rPr>
                <w:rFonts w:ascii="Arial Nova Cond Light" w:hAnsi="Arial Nova Cond Light"/>
                <w:sz w:val="20"/>
                <w:szCs w:val="10"/>
                <w:lang w:val="es-ES"/>
              </w:rPr>
              <w:t xml:space="preserve"> </w:t>
            </w:r>
            <w:r w:rsidR="00FA4687" w:rsidRPr="000A423B">
              <w:rPr>
                <w:rFonts w:ascii="Arial Nova Cond Light" w:hAnsi="Arial Nova Cond Light"/>
                <w:sz w:val="20"/>
                <w:szCs w:val="10"/>
                <w:lang w:val="es-ES"/>
              </w:rPr>
              <w:t>págs.</w:t>
            </w:r>
            <w:r w:rsidR="00E1357D" w:rsidRPr="000A423B">
              <w:rPr>
                <w:rFonts w:ascii="Arial Nova Cond Light" w:hAnsi="Arial Nova Cond Light"/>
                <w:sz w:val="20"/>
                <w:szCs w:val="10"/>
                <w:lang w:val="es-ES"/>
              </w:rPr>
              <w:t xml:space="preserve"> </w:t>
            </w:r>
            <w:r w:rsidR="00DF7FDB">
              <w:rPr>
                <w:rFonts w:ascii="Arial Nova Cond Light" w:hAnsi="Arial Nova Cond Light"/>
                <w:sz w:val="20"/>
                <w:szCs w:val="10"/>
                <w:lang w:val="es-ES"/>
              </w:rPr>
              <w:t>17-</w:t>
            </w:r>
            <w:r w:rsidR="007D684F">
              <w:rPr>
                <w:rFonts w:ascii="Arial Nova Cond Light" w:hAnsi="Arial Nova Cond Light"/>
                <w:sz w:val="20"/>
                <w:szCs w:val="10"/>
                <w:lang w:val="es-ES"/>
              </w:rPr>
              <w:t>24</w:t>
            </w:r>
          </w:p>
        </w:tc>
        <w:tc>
          <w:tcPr>
            <w:tcW w:w="231" w:type="dxa"/>
            <w:tcBorders>
              <w:top w:val="nil"/>
              <w:left w:val="nil"/>
              <w:bottom w:val="nil"/>
              <w:right w:val="nil"/>
            </w:tcBorders>
            <w:vAlign w:val="center"/>
          </w:tcPr>
          <w:p w14:paraId="5F4D5A75" w14:textId="77777777" w:rsidR="00B67DAC" w:rsidRPr="000A423B" w:rsidRDefault="00B67DAC" w:rsidP="002121D1">
            <w:pPr>
              <w:spacing w:afterLines="80" w:after="192"/>
              <w:rPr>
                <w:rFonts w:ascii="Arial Narrow" w:hAnsi="Arial Narrow"/>
                <w:sz w:val="4"/>
                <w:szCs w:val="4"/>
                <w:lang w:val="es-ES"/>
              </w:rPr>
            </w:pPr>
          </w:p>
        </w:tc>
        <w:tc>
          <w:tcPr>
            <w:tcW w:w="1811" w:type="dxa"/>
            <w:gridSpan w:val="2"/>
            <w:tcBorders>
              <w:top w:val="nil"/>
              <w:left w:val="nil"/>
              <w:bottom w:val="nil"/>
              <w:right w:val="nil"/>
            </w:tcBorders>
            <w:vAlign w:val="center"/>
          </w:tcPr>
          <w:p w14:paraId="359419BD" w14:textId="67F970B2" w:rsidR="00B67DAC" w:rsidRPr="000A423B" w:rsidRDefault="00B67DAC" w:rsidP="002121D1">
            <w:pPr>
              <w:spacing w:afterLines="80" w:after="192"/>
              <w:rPr>
                <w:rFonts w:ascii="Arial Narrow" w:hAnsi="Arial Narrow"/>
                <w:sz w:val="10"/>
                <w:szCs w:val="10"/>
                <w:lang w:val="es-ES"/>
              </w:rPr>
            </w:pPr>
          </w:p>
        </w:tc>
      </w:tr>
      <w:tr w:rsidR="000A423B" w:rsidRPr="00EA37DA" w14:paraId="6860335F" w14:textId="77777777" w:rsidTr="003648C7">
        <w:trPr>
          <w:trHeight w:val="1143"/>
          <w:jc w:val="center"/>
        </w:trPr>
        <w:tc>
          <w:tcPr>
            <w:tcW w:w="1715" w:type="dxa"/>
            <w:tcBorders>
              <w:top w:val="single" w:sz="4" w:space="0" w:color="auto"/>
              <w:left w:val="nil"/>
              <w:bottom w:val="nil"/>
              <w:right w:val="nil"/>
            </w:tcBorders>
            <w:vAlign w:val="center"/>
          </w:tcPr>
          <w:p w14:paraId="23934619" w14:textId="77777777" w:rsidR="00B67DAC" w:rsidRPr="000A423B" w:rsidRDefault="00B67DAC" w:rsidP="002121D1">
            <w:pPr>
              <w:spacing w:afterLines="80" w:after="192"/>
              <w:rPr>
                <w:rFonts w:ascii="Arial Narrow" w:hAnsi="Arial Narrow"/>
                <w:lang w:val="es-ES"/>
              </w:rPr>
            </w:pPr>
            <w:r w:rsidRPr="000A423B">
              <w:rPr>
                <w:rFonts w:ascii="Arial Narrow" w:hAnsi="Arial Narrow"/>
                <w:noProof/>
                <w:lang w:val="es-ES" w:eastAsia="es-PE"/>
              </w:rPr>
              <w:drawing>
                <wp:anchor distT="0" distB="0" distL="114300" distR="114300" simplePos="0" relativeHeight="251665408" behindDoc="0" locked="0" layoutInCell="1" allowOverlap="1" wp14:anchorId="2FEB4C6E" wp14:editId="7B346242">
                  <wp:simplePos x="0" y="0"/>
                  <wp:positionH relativeFrom="column">
                    <wp:posOffset>-125730</wp:posOffset>
                  </wp:positionH>
                  <wp:positionV relativeFrom="paragraph">
                    <wp:posOffset>-18415</wp:posOffset>
                  </wp:positionV>
                  <wp:extent cx="1253490" cy="1247775"/>
                  <wp:effectExtent l="0" t="0" r="381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349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4EFEB" w14:textId="77777777" w:rsidR="00B67DAC" w:rsidRPr="000A423B" w:rsidRDefault="00B67DAC" w:rsidP="002121D1">
            <w:pPr>
              <w:spacing w:afterLines="80" w:after="192"/>
              <w:rPr>
                <w:rFonts w:ascii="Arial Narrow" w:hAnsi="Arial Narrow"/>
                <w:lang w:val="es-ES"/>
              </w:rPr>
            </w:pPr>
          </w:p>
        </w:tc>
        <w:tc>
          <w:tcPr>
            <w:tcW w:w="5912" w:type="dxa"/>
            <w:tcBorders>
              <w:top w:val="single" w:sz="4" w:space="0" w:color="auto"/>
              <w:left w:val="nil"/>
              <w:bottom w:val="nil"/>
              <w:right w:val="nil"/>
            </w:tcBorders>
            <w:vAlign w:val="center"/>
          </w:tcPr>
          <w:sdt>
            <w:sdtPr>
              <w:rPr>
                <w:rFonts w:ascii="Baskerville Old Face" w:hAnsi="Baskerville Old Face" w:cs="Times New Roman"/>
                <w:b/>
                <w:sz w:val="32"/>
                <w:szCs w:val="24"/>
                <w:lang w:val="es-PE"/>
              </w:rPr>
              <w:alias w:val="Compañía"/>
              <w:tag w:val=""/>
              <w:id w:val="-229777166"/>
              <w:placeholder>
                <w:docPart w:val="4FCC43F4C66A4A229D288F2128836145"/>
              </w:placeholder>
              <w:dataBinding w:prefixMappings="xmlns:ns0='http://schemas.openxmlformats.org/officeDocument/2006/extended-properties' " w:xpath="/ns0:Properties[1]/ns0:Company[1]" w:storeItemID="{6668398D-A668-4E3E-A5EB-62B293D839F1}"/>
              <w:text/>
            </w:sdtPr>
            <w:sdtEndPr/>
            <w:sdtContent>
              <w:p w14:paraId="46A4E51C" w14:textId="314836AC" w:rsidR="00B67DAC" w:rsidRPr="000A423B" w:rsidRDefault="00B67DAC" w:rsidP="003648C7">
                <w:pPr>
                  <w:spacing w:before="240" w:after="0" w:line="240" w:lineRule="auto"/>
                  <w:jc w:val="center"/>
                  <w:rPr>
                    <w:rFonts w:ascii="Baskerville Old Face" w:hAnsi="Baskerville Old Face" w:cs="Times New Roman"/>
                    <w:b/>
                    <w:sz w:val="32"/>
                    <w:szCs w:val="24"/>
                    <w:lang w:val="es-PE"/>
                  </w:rPr>
                </w:pPr>
                <w:r w:rsidRPr="000A423B">
                  <w:rPr>
                    <w:rFonts w:ascii="Baskerville Old Face" w:hAnsi="Baskerville Old Face" w:cs="Times New Roman"/>
                    <w:b/>
                    <w:sz w:val="32"/>
                    <w:szCs w:val="24"/>
                    <w:lang w:val="es-PE"/>
                  </w:rPr>
                  <w:t>Gestionar: revista de empresa y gobierno</w:t>
                </w:r>
              </w:p>
            </w:sdtContent>
          </w:sdt>
          <w:p w14:paraId="219CD118" w14:textId="7D5D76BC" w:rsidR="00B67DAC" w:rsidRPr="000A423B" w:rsidRDefault="003648C7" w:rsidP="003648C7">
            <w:pPr>
              <w:spacing w:after="0" w:line="240" w:lineRule="auto"/>
              <w:jc w:val="center"/>
              <w:rPr>
                <w:rFonts w:ascii="Tahoma" w:hAnsi="Tahoma" w:cs="Tahoma"/>
              </w:rPr>
            </w:pPr>
            <w:r w:rsidRPr="000A423B">
              <w:rPr>
                <w:rFonts w:ascii="Tahoma" w:hAnsi="Tahoma" w:cs="Tahoma"/>
              </w:rPr>
              <w:t>https://www.revistagestionar.com</w:t>
            </w:r>
          </w:p>
          <w:p w14:paraId="4A066207" w14:textId="77777777" w:rsidR="003648C7" w:rsidRPr="000A423B" w:rsidRDefault="003648C7" w:rsidP="003648C7">
            <w:pPr>
              <w:spacing w:after="0" w:line="240" w:lineRule="auto"/>
              <w:jc w:val="center"/>
              <w:rPr>
                <w:rFonts w:ascii="Tahoma" w:hAnsi="Tahoma" w:cs="Tahoma"/>
                <w:sz w:val="24"/>
                <w:szCs w:val="28"/>
              </w:rPr>
            </w:pPr>
          </w:p>
          <w:p w14:paraId="71403163" w14:textId="179F016D" w:rsidR="00B67DAC" w:rsidRPr="000A423B" w:rsidRDefault="00B67DAC" w:rsidP="003648C7">
            <w:pPr>
              <w:spacing w:after="0" w:line="240" w:lineRule="auto"/>
              <w:jc w:val="center"/>
              <w:rPr>
                <w:rFonts w:ascii="Tahoma" w:hAnsi="Tahoma" w:cs="Tahoma"/>
                <w:sz w:val="24"/>
                <w:szCs w:val="28"/>
              </w:rPr>
            </w:pPr>
            <w:r w:rsidRPr="000A423B">
              <w:rPr>
                <w:rFonts w:ascii="Tahoma" w:hAnsi="Tahoma" w:cs="Tahoma"/>
                <w:sz w:val="24"/>
                <w:szCs w:val="28"/>
              </w:rPr>
              <w:t xml:space="preserve">ISSN: 2810-8264 </w:t>
            </w:r>
            <w:r w:rsidR="003648C7" w:rsidRPr="000A423B">
              <w:rPr>
                <w:rFonts w:ascii="Tahoma" w:hAnsi="Tahoma" w:cs="Tahoma"/>
                <w:sz w:val="24"/>
                <w:szCs w:val="28"/>
              </w:rPr>
              <w:t>/</w:t>
            </w:r>
            <w:r w:rsidRPr="000A423B">
              <w:rPr>
                <w:rFonts w:ascii="Tahoma" w:hAnsi="Tahoma" w:cs="Tahoma"/>
                <w:sz w:val="24"/>
                <w:szCs w:val="28"/>
              </w:rPr>
              <w:t xml:space="preserve"> ISSN-L: 2810-823X</w:t>
            </w:r>
          </w:p>
          <w:p w14:paraId="728962B1" w14:textId="77777777" w:rsidR="003648C7" w:rsidRPr="000A423B" w:rsidRDefault="003648C7" w:rsidP="003648C7">
            <w:pPr>
              <w:spacing w:after="0" w:line="240" w:lineRule="auto"/>
              <w:jc w:val="center"/>
              <w:rPr>
                <w:rFonts w:ascii="Baskerville Old Face" w:hAnsi="Baskerville Old Face" w:cs="Arial"/>
                <w:szCs w:val="24"/>
              </w:rPr>
            </w:pPr>
          </w:p>
          <w:p w14:paraId="4C6296BF" w14:textId="71EB7F8E" w:rsidR="003648C7" w:rsidRPr="000A423B" w:rsidRDefault="00B67DAC" w:rsidP="003648C7">
            <w:pPr>
              <w:spacing w:after="0" w:line="240" w:lineRule="auto"/>
              <w:jc w:val="center"/>
              <w:rPr>
                <w:rFonts w:ascii="Baskerville Old Face" w:hAnsi="Baskerville Old Face" w:cs="Arial"/>
                <w:szCs w:val="24"/>
                <w:lang w:val="es-ES"/>
              </w:rPr>
            </w:pPr>
            <w:r w:rsidRPr="000A423B">
              <w:rPr>
                <w:rFonts w:ascii="Baskerville Old Face" w:hAnsi="Baskerville Old Face" w:cs="Arial"/>
                <w:szCs w:val="24"/>
                <w:lang w:val="es-ES"/>
              </w:rPr>
              <w:t>Editada por:</w:t>
            </w:r>
          </w:p>
          <w:p w14:paraId="51C5A316" w14:textId="7D3DF679" w:rsidR="00B67DAC" w:rsidRPr="000A423B" w:rsidRDefault="0027523F" w:rsidP="003648C7">
            <w:pPr>
              <w:spacing w:after="0" w:line="240" w:lineRule="auto"/>
              <w:jc w:val="center"/>
              <w:rPr>
                <w:rFonts w:ascii="Ache-Extended" w:hAnsi="Ache-Extended" w:cs="Arial"/>
                <w:sz w:val="20"/>
                <w:szCs w:val="20"/>
                <w:lang w:val="es-ES"/>
              </w:rPr>
            </w:pPr>
            <w:hyperlink r:id="rId9" w:history="1">
              <w:r w:rsidR="00B67DAC" w:rsidRPr="000A423B">
                <w:rPr>
                  <w:rFonts w:ascii="Baskerville Old Face" w:hAnsi="Baskerville Old Face" w:cs="Arial"/>
                  <w:sz w:val="20"/>
                  <w:szCs w:val="20"/>
                  <w:lang w:val="es-ES"/>
                </w:rPr>
                <w:t>Instituto Universitario de Innovación Ciencia y Tecnología Inudi Perú</w:t>
              </w:r>
            </w:hyperlink>
          </w:p>
        </w:tc>
        <w:tc>
          <w:tcPr>
            <w:tcW w:w="231" w:type="dxa"/>
            <w:tcBorders>
              <w:top w:val="nil"/>
              <w:left w:val="nil"/>
              <w:bottom w:val="nil"/>
              <w:right w:val="nil"/>
            </w:tcBorders>
            <w:vAlign w:val="center"/>
          </w:tcPr>
          <w:p w14:paraId="260E7137" w14:textId="77777777" w:rsidR="00B67DAC" w:rsidRPr="000A423B" w:rsidRDefault="00B67DAC" w:rsidP="002121D1">
            <w:pPr>
              <w:spacing w:afterLines="80" w:after="192"/>
              <w:rPr>
                <w:rFonts w:ascii="Arial Narrow" w:hAnsi="Arial Narrow"/>
                <w:sz w:val="4"/>
                <w:szCs w:val="4"/>
                <w:lang w:val="es-ES"/>
              </w:rPr>
            </w:pPr>
          </w:p>
        </w:tc>
        <w:tc>
          <w:tcPr>
            <w:tcW w:w="1811" w:type="dxa"/>
            <w:gridSpan w:val="2"/>
            <w:tcBorders>
              <w:top w:val="nil"/>
              <w:left w:val="nil"/>
              <w:bottom w:val="nil"/>
              <w:right w:val="nil"/>
            </w:tcBorders>
            <w:vAlign w:val="center"/>
          </w:tcPr>
          <w:p w14:paraId="131A05E1" w14:textId="67653B12" w:rsidR="00B67DAC" w:rsidRPr="000A423B" w:rsidRDefault="003648C7" w:rsidP="002121D1">
            <w:pPr>
              <w:spacing w:afterLines="80" w:after="192"/>
              <w:rPr>
                <w:rFonts w:ascii="Arial Narrow" w:hAnsi="Arial Narrow"/>
                <w:lang w:val="es-ES"/>
              </w:rPr>
            </w:pPr>
            <w:r w:rsidRPr="000A423B">
              <w:rPr>
                <w:noProof/>
                <w:lang w:val="es-ES" w:eastAsia="es-PE"/>
              </w:rPr>
              <w:drawing>
                <wp:anchor distT="0" distB="0" distL="114300" distR="114300" simplePos="0" relativeHeight="251666432" behindDoc="0" locked="0" layoutInCell="1" allowOverlap="1" wp14:anchorId="3F4168C0" wp14:editId="2B71F0DD">
                  <wp:simplePos x="0" y="0"/>
                  <wp:positionH relativeFrom="column">
                    <wp:posOffset>7620</wp:posOffset>
                  </wp:positionH>
                  <wp:positionV relativeFrom="paragraph">
                    <wp:posOffset>17145</wp:posOffset>
                  </wp:positionV>
                  <wp:extent cx="1057275" cy="13430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572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A423B" w:rsidRPr="000A423B" w14:paraId="016C9FF7" w14:textId="77777777" w:rsidTr="003648C7">
        <w:trPr>
          <w:gridAfter w:val="1"/>
          <w:wAfter w:w="28" w:type="dxa"/>
          <w:trHeight w:val="31"/>
          <w:jc w:val="center"/>
        </w:trPr>
        <w:tc>
          <w:tcPr>
            <w:tcW w:w="9642" w:type="dxa"/>
            <w:gridSpan w:val="4"/>
            <w:tcBorders>
              <w:top w:val="nil"/>
            </w:tcBorders>
            <w:shd w:val="clear" w:color="auto" w:fill="000000" w:themeFill="text1"/>
            <w:vAlign w:val="center"/>
          </w:tcPr>
          <w:p w14:paraId="4D9FAAEA" w14:textId="4B16AEBA" w:rsidR="00B67DAC" w:rsidRPr="000A423B" w:rsidRDefault="00E40AEA" w:rsidP="002121D1">
            <w:pPr>
              <w:spacing w:after="0" w:line="240" w:lineRule="auto"/>
              <w:jc w:val="right"/>
              <w:rPr>
                <w:rFonts w:ascii="Arial Narrow" w:hAnsi="Arial Narrow"/>
                <w:b/>
                <w:bCs/>
                <w:lang w:val="es-ES"/>
              </w:rPr>
            </w:pPr>
            <w:r>
              <w:rPr>
                <w:rFonts w:ascii="Arial Narrow" w:hAnsi="Arial Narrow"/>
                <w:b/>
                <w:bCs/>
                <w:lang w:val="es-ES"/>
              </w:rPr>
              <w:t xml:space="preserve">ARTÍCULO </w:t>
            </w:r>
            <w:r w:rsidR="00067AE7">
              <w:rPr>
                <w:rFonts w:ascii="Arial Narrow" w:hAnsi="Arial Narrow"/>
                <w:b/>
                <w:bCs/>
                <w:lang w:val="es-ES"/>
              </w:rPr>
              <w:t>ORIGINAL</w:t>
            </w:r>
          </w:p>
        </w:tc>
      </w:tr>
    </w:tbl>
    <w:p w14:paraId="6D59F325" w14:textId="77777777" w:rsidR="00B67DAC" w:rsidRPr="000A423B" w:rsidRDefault="00B67DAC" w:rsidP="004E63B8">
      <w:pPr>
        <w:spacing w:afterLines="80" w:after="192" w:line="240" w:lineRule="auto"/>
        <w:rPr>
          <w:lang w:val="es-ES"/>
        </w:rPr>
      </w:pPr>
    </w:p>
    <w:bookmarkStart w:id="0" w:name="_Hlk108770316"/>
    <w:bookmarkStart w:id="1" w:name="_Hlk52785471"/>
    <w:p w14:paraId="41E57915" w14:textId="1138A9EB" w:rsidR="00863063" w:rsidRPr="00863063" w:rsidRDefault="0027523F" w:rsidP="00863063">
      <w:pPr>
        <w:spacing w:afterLines="80" w:after="192" w:line="240" w:lineRule="auto"/>
        <w:jc w:val="center"/>
        <w:rPr>
          <w:rFonts w:ascii="Arial Nova Cond Light" w:hAnsi="Arial Nova Cond Light" w:cs="Times New Roman"/>
          <w:b/>
          <w:sz w:val="27"/>
          <w:szCs w:val="27"/>
          <w:lang w:val="es-ES"/>
        </w:rPr>
      </w:pPr>
      <w:sdt>
        <w:sdtPr>
          <w:rPr>
            <w:rFonts w:ascii="Arial Nova Cond Light" w:eastAsia="Arial" w:hAnsi="Arial Nova Cond Light" w:cs="Times New Roman"/>
            <w:b/>
            <w:sz w:val="27"/>
            <w:szCs w:val="27"/>
            <w:lang w:val="es-ES" w:eastAsia="es-PE"/>
          </w:rPr>
          <w:alias w:val="Título"/>
          <w:tag w:val=""/>
          <w:id w:val="1888302095"/>
          <w:placeholder>
            <w:docPart w:val="E37563F5D68845168808D69781D0B100"/>
          </w:placeholder>
          <w:dataBinding w:prefixMappings="xmlns:ns0='http://purl.org/dc/elements/1.1/' xmlns:ns1='http://schemas.openxmlformats.org/package/2006/metadata/core-properties' " w:xpath="/ns1:coreProperties[1]/ns0:title[1]" w:storeItemID="{6C3C8BC8-F283-45AE-878A-BAB7291924A1}"/>
          <w:text/>
        </w:sdtPr>
        <w:sdtEndPr/>
        <w:sdtContent>
          <w:r w:rsidR="00EA37DA" w:rsidRPr="00EA37DA">
            <w:rPr>
              <w:rFonts w:ascii="Arial Nova Cond Light" w:eastAsia="Arial" w:hAnsi="Arial Nova Cond Light" w:cs="Times New Roman"/>
              <w:b/>
              <w:sz w:val="27"/>
              <w:szCs w:val="27"/>
              <w:lang w:val="es-ES" w:eastAsia="es-PE"/>
            </w:rPr>
            <w:t xml:space="preserve">Competitividad y asociatividad en la </w:t>
          </w:r>
          <w:proofErr w:type="spellStart"/>
          <w:r w:rsidR="00EA37DA" w:rsidRPr="00EA37DA">
            <w:rPr>
              <w:rFonts w:ascii="Arial Nova Cond Light" w:eastAsia="Arial" w:hAnsi="Arial Nova Cond Light" w:cs="Times New Roman"/>
              <w:b/>
              <w:sz w:val="27"/>
              <w:szCs w:val="27"/>
              <w:lang w:val="es-ES" w:eastAsia="es-PE"/>
            </w:rPr>
            <w:t>microproducción</w:t>
          </w:r>
          <w:proofErr w:type="spellEnd"/>
          <w:r w:rsidR="00EA37DA" w:rsidRPr="00EA37DA">
            <w:rPr>
              <w:rFonts w:ascii="Arial Nova Cond Light" w:eastAsia="Arial" w:hAnsi="Arial Nova Cond Light" w:cs="Times New Roman"/>
              <w:b/>
              <w:sz w:val="27"/>
              <w:szCs w:val="27"/>
              <w:lang w:val="es-ES" w:eastAsia="es-PE"/>
            </w:rPr>
            <w:t xml:space="preserve"> del grano de arroz</w:t>
          </w:r>
        </w:sdtContent>
      </w:sdt>
      <w:bookmarkStart w:id="2" w:name="_Hlk22453101"/>
      <w:bookmarkStart w:id="3" w:name="_Hlk22462539"/>
      <w:bookmarkEnd w:id="0"/>
      <w:bookmarkEnd w:id="1"/>
    </w:p>
    <w:p w14:paraId="15F65B9E" w14:textId="41931985" w:rsidR="00EA37DA" w:rsidRDefault="00EA37DA" w:rsidP="00EA37DA">
      <w:pPr>
        <w:spacing w:after="0" w:line="240" w:lineRule="auto"/>
        <w:jc w:val="center"/>
        <w:rPr>
          <w:rFonts w:ascii="Arial Nova Cond Light" w:hAnsi="Arial Nova Cond Light" w:cs="Times New Roman"/>
          <w:i/>
          <w:color w:val="000000" w:themeColor="text1"/>
          <w:sz w:val="26"/>
          <w:szCs w:val="26"/>
        </w:rPr>
      </w:pPr>
      <w:r w:rsidRPr="00EA37DA">
        <w:rPr>
          <w:rFonts w:ascii="Arial Nova Cond Light" w:hAnsi="Arial Nova Cond Light" w:cs="Times New Roman"/>
          <w:i/>
          <w:color w:val="000000" w:themeColor="text1"/>
          <w:sz w:val="26"/>
          <w:szCs w:val="26"/>
        </w:rPr>
        <w:t xml:space="preserve">Competitiveness and associativity in the </w:t>
      </w:r>
      <w:proofErr w:type="spellStart"/>
      <w:r w:rsidRPr="00EA37DA">
        <w:rPr>
          <w:rFonts w:ascii="Arial Nova Cond Light" w:hAnsi="Arial Nova Cond Light" w:cs="Times New Roman"/>
          <w:i/>
          <w:color w:val="000000" w:themeColor="text1"/>
          <w:sz w:val="26"/>
          <w:szCs w:val="26"/>
        </w:rPr>
        <w:t>microproduction</w:t>
      </w:r>
      <w:proofErr w:type="spellEnd"/>
      <w:r w:rsidRPr="00EA37DA">
        <w:rPr>
          <w:rFonts w:ascii="Arial Nova Cond Light" w:hAnsi="Arial Nova Cond Light" w:cs="Times New Roman"/>
          <w:i/>
          <w:color w:val="000000" w:themeColor="text1"/>
          <w:sz w:val="26"/>
          <w:szCs w:val="26"/>
        </w:rPr>
        <w:t xml:space="preserve"> of rice grain</w:t>
      </w:r>
      <w:bookmarkStart w:id="4" w:name="_Hlk61176149"/>
      <w:bookmarkStart w:id="5" w:name="_Hlk63285216"/>
      <w:bookmarkStart w:id="6" w:name="_Hlk52785494"/>
    </w:p>
    <w:p w14:paraId="4346CF38" w14:textId="77777777" w:rsidR="00EA37DA" w:rsidRPr="00EA37DA" w:rsidRDefault="00EA37DA" w:rsidP="00EA37DA">
      <w:pPr>
        <w:spacing w:after="0" w:line="240" w:lineRule="auto"/>
        <w:jc w:val="center"/>
        <w:rPr>
          <w:rFonts w:ascii="Arial Nova Cond Light" w:hAnsi="Arial Nova Cond Light" w:cs="Times New Roman"/>
          <w:i/>
          <w:color w:val="000000" w:themeColor="text1"/>
          <w:sz w:val="26"/>
          <w:szCs w:val="26"/>
        </w:rPr>
      </w:pPr>
    </w:p>
    <w:p w14:paraId="65B8B85E" w14:textId="2725671C" w:rsidR="00863063" w:rsidRDefault="00EA37DA" w:rsidP="00EA37DA">
      <w:pPr>
        <w:spacing w:after="0" w:line="240" w:lineRule="auto"/>
        <w:jc w:val="center"/>
        <w:rPr>
          <w:rFonts w:ascii="Arial Nova Cond Light" w:hAnsi="Arial Nova Cond Light" w:cs="Times New Roman"/>
          <w:b/>
          <w:bCs/>
          <w:color w:val="FF0000"/>
          <w:sz w:val="24"/>
          <w:szCs w:val="24"/>
          <w:lang w:val="es-PE"/>
        </w:rPr>
      </w:pPr>
      <w:proofErr w:type="spellStart"/>
      <w:r w:rsidRPr="00EA37DA">
        <w:rPr>
          <w:rFonts w:ascii="Arial Nova Cond Light" w:hAnsi="Arial Nova Cond Light" w:cs="Times New Roman"/>
          <w:color w:val="000000" w:themeColor="text1"/>
          <w:sz w:val="24"/>
          <w:szCs w:val="24"/>
          <w:lang w:val="es-PE"/>
        </w:rPr>
        <w:t>Competitividade</w:t>
      </w:r>
      <w:proofErr w:type="spellEnd"/>
      <w:r w:rsidRPr="00EA37DA">
        <w:rPr>
          <w:rFonts w:ascii="Arial Nova Cond Light" w:hAnsi="Arial Nova Cond Light" w:cs="Times New Roman"/>
          <w:color w:val="000000" w:themeColor="text1"/>
          <w:sz w:val="24"/>
          <w:szCs w:val="24"/>
          <w:lang w:val="es-PE"/>
        </w:rPr>
        <w:t xml:space="preserve"> e </w:t>
      </w:r>
      <w:proofErr w:type="spellStart"/>
      <w:r w:rsidRPr="00EA37DA">
        <w:rPr>
          <w:rFonts w:ascii="Arial Nova Cond Light" w:hAnsi="Arial Nova Cond Light" w:cs="Times New Roman"/>
          <w:color w:val="000000" w:themeColor="text1"/>
          <w:sz w:val="24"/>
          <w:szCs w:val="24"/>
          <w:lang w:val="es-PE"/>
        </w:rPr>
        <w:t>associatividade</w:t>
      </w:r>
      <w:proofErr w:type="spellEnd"/>
      <w:r w:rsidRPr="00EA37DA">
        <w:rPr>
          <w:rFonts w:ascii="Arial Nova Cond Light" w:hAnsi="Arial Nova Cond Light" w:cs="Times New Roman"/>
          <w:color w:val="000000" w:themeColor="text1"/>
          <w:sz w:val="24"/>
          <w:szCs w:val="24"/>
          <w:lang w:val="es-PE"/>
        </w:rPr>
        <w:t xml:space="preserve"> </w:t>
      </w:r>
      <w:proofErr w:type="spellStart"/>
      <w:r w:rsidRPr="00EA37DA">
        <w:rPr>
          <w:rFonts w:ascii="Arial Nova Cond Light" w:hAnsi="Arial Nova Cond Light" w:cs="Times New Roman"/>
          <w:color w:val="000000" w:themeColor="text1"/>
          <w:sz w:val="24"/>
          <w:szCs w:val="24"/>
          <w:lang w:val="es-PE"/>
        </w:rPr>
        <w:t>na</w:t>
      </w:r>
      <w:proofErr w:type="spellEnd"/>
      <w:r w:rsidRPr="00EA37DA">
        <w:rPr>
          <w:rFonts w:ascii="Arial Nova Cond Light" w:hAnsi="Arial Nova Cond Light" w:cs="Times New Roman"/>
          <w:color w:val="000000" w:themeColor="text1"/>
          <w:sz w:val="24"/>
          <w:szCs w:val="24"/>
          <w:lang w:val="es-PE"/>
        </w:rPr>
        <w:t xml:space="preserve"> </w:t>
      </w:r>
      <w:proofErr w:type="spellStart"/>
      <w:r w:rsidRPr="00EA37DA">
        <w:rPr>
          <w:rFonts w:ascii="Arial Nova Cond Light" w:hAnsi="Arial Nova Cond Light" w:cs="Times New Roman"/>
          <w:color w:val="000000" w:themeColor="text1"/>
          <w:sz w:val="24"/>
          <w:szCs w:val="24"/>
          <w:lang w:val="es-PE"/>
        </w:rPr>
        <w:t>microprodução</w:t>
      </w:r>
      <w:proofErr w:type="spellEnd"/>
      <w:r w:rsidRPr="00EA37DA">
        <w:rPr>
          <w:rFonts w:ascii="Arial Nova Cond Light" w:hAnsi="Arial Nova Cond Light" w:cs="Times New Roman"/>
          <w:color w:val="000000" w:themeColor="text1"/>
          <w:sz w:val="24"/>
          <w:szCs w:val="24"/>
          <w:lang w:val="es-PE"/>
        </w:rPr>
        <w:t xml:space="preserve"> de </w:t>
      </w:r>
      <w:proofErr w:type="spellStart"/>
      <w:r w:rsidRPr="00EA37DA">
        <w:rPr>
          <w:rFonts w:ascii="Arial Nova Cond Light" w:hAnsi="Arial Nova Cond Light" w:cs="Times New Roman"/>
          <w:color w:val="000000" w:themeColor="text1"/>
          <w:sz w:val="24"/>
          <w:szCs w:val="24"/>
          <w:lang w:val="es-PE"/>
        </w:rPr>
        <w:t>grãos</w:t>
      </w:r>
      <w:proofErr w:type="spellEnd"/>
      <w:r w:rsidRPr="00EA37DA">
        <w:rPr>
          <w:rFonts w:ascii="Arial Nova Cond Light" w:hAnsi="Arial Nova Cond Light" w:cs="Times New Roman"/>
          <w:color w:val="000000" w:themeColor="text1"/>
          <w:sz w:val="24"/>
          <w:szCs w:val="24"/>
          <w:lang w:val="es-PE"/>
        </w:rPr>
        <w:t xml:space="preserve"> de arroz</w:t>
      </w:r>
    </w:p>
    <w:p w14:paraId="04AFEA12" w14:textId="19E79E83" w:rsidR="00EA37DA" w:rsidRPr="00901B38" w:rsidRDefault="00EA37DA" w:rsidP="00C91E39">
      <w:pPr>
        <w:spacing w:after="0" w:line="240" w:lineRule="auto"/>
        <w:jc w:val="center"/>
        <w:rPr>
          <w:rFonts w:ascii="Arial Nova Cond Light" w:hAnsi="Arial Nova Cond Light" w:cs="Times New Roman"/>
          <w:b/>
          <w:bCs/>
          <w:color w:val="FF0000"/>
          <w:sz w:val="24"/>
          <w:szCs w:val="24"/>
          <w:lang w:val="es-PE"/>
        </w:rPr>
        <w:sectPr w:rsidR="00EA37DA" w:rsidRPr="00901B38" w:rsidSect="00A80F82">
          <w:headerReference w:type="default" r:id="rId11"/>
          <w:footerReference w:type="default" r:id="rId12"/>
          <w:footerReference w:type="first" r:id="rId13"/>
          <w:type w:val="continuous"/>
          <w:pgSz w:w="11906" w:h="16838" w:code="9"/>
          <w:pgMar w:top="1135" w:right="1133" w:bottom="993" w:left="1418" w:header="708" w:footer="708" w:gutter="0"/>
          <w:pgNumType w:start="20"/>
          <w:cols w:space="283"/>
          <w:titlePg/>
          <w:docGrid w:linePitch="360"/>
        </w:sectPr>
      </w:pPr>
    </w:p>
    <w:bookmarkEnd w:id="4"/>
    <w:bookmarkEnd w:id="5"/>
    <w:p w14:paraId="7352915F" w14:textId="37C522FB" w:rsidR="00C91E39" w:rsidRDefault="00C91E39" w:rsidP="00C91E39">
      <w:pPr>
        <w:spacing w:after="0" w:line="240" w:lineRule="auto"/>
        <w:rPr>
          <w:rFonts w:ascii="Arial Nova Cond Light" w:hAnsi="Arial Nova Cond Light" w:cs="Times New Roman"/>
          <w:color w:val="FF0000"/>
          <w:sz w:val="24"/>
          <w:szCs w:val="24"/>
          <w:lang w:val="es-PE"/>
        </w:rPr>
      </w:pPr>
    </w:p>
    <w:p w14:paraId="20DBD3CC" w14:textId="77777777" w:rsidR="00863063" w:rsidRPr="00901B38" w:rsidRDefault="00863063" w:rsidP="00C91E39">
      <w:pPr>
        <w:spacing w:after="0" w:line="240" w:lineRule="auto"/>
        <w:rPr>
          <w:rFonts w:ascii="Arial Nova Cond Light" w:hAnsi="Arial Nova Cond Light" w:cs="Times New Roman"/>
          <w:color w:val="FF0000"/>
          <w:sz w:val="24"/>
          <w:szCs w:val="24"/>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901B38" w:rsidRPr="00EA37DA" w14:paraId="1400B6B0" w14:textId="77777777" w:rsidTr="00DF4972">
        <w:tc>
          <w:tcPr>
            <w:tcW w:w="9344" w:type="dxa"/>
          </w:tcPr>
          <w:p w14:paraId="64401291" w14:textId="7F8BD4F0" w:rsidR="00E657AB" w:rsidRPr="00863063" w:rsidRDefault="00BD096D" w:rsidP="007C36CE">
            <w:pPr>
              <w:jc w:val="center"/>
              <w:rPr>
                <w:rFonts w:ascii="Arial Nova Cond Light" w:hAnsi="Arial Nova Cond Light" w:cs="Times New Roman"/>
                <w:b/>
                <w:bCs/>
                <w:color w:val="000000" w:themeColor="text1"/>
                <w:sz w:val="24"/>
                <w:szCs w:val="24"/>
              </w:rPr>
            </w:pPr>
            <w:r w:rsidRPr="00BD096D">
              <w:rPr>
                <w:rFonts w:ascii="Arial Nova Cond Light" w:hAnsi="Arial Nova Cond Light" w:cs="Times New Roman"/>
                <w:b/>
                <w:bCs/>
                <w:color w:val="000000" w:themeColor="text1"/>
                <w:sz w:val="24"/>
                <w:szCs w:val="24"/>
                <w:lang w:val="es-ES"/>
              </w:rPr>
              <w:t>José</w:t>
            </w:r>
            <w:r>
              <w:rPr>
                <w:rFonts w:ascii="Arial Nova Cond Light" w:hAnsi="Arial Nova Cond Light" w:cs="Times New Roman"/>
                <w:b/>
                <w:bCs/>
                <w:color w:val="000000" w:themeColor="text1"/>
                <w:sz w:val="24"/>
                <w:szCs w:val="24"/>
                <w:lang w:val="es-ES"/>
              </w:rPr>
              <w:t xml:space="preserve"> </w:t>
            </w:r>
            <w:r w:rsidRPr="00BD096D">
              <w:rPr>
                <w:rFonts w:ascii="Arial Nova Cond Light" w:hAnsi="Arial Nova Cond Light" w:cs="Times New Roman"/>
                <w:b/>
                <w:bCs/>
                <w:color w:val="000000" w:themeColor="text1"/>
                <w:sz w:val="24"/>
                <w:szCs w:val="24"/>
                <w:lang w:val="es-ES"/>
              </w:rPr>
              <w:t>Sandoval</w:t>
            </w:r>
            <w:r w:rsidR="00E657AB" w:rsidRPr="00863063">
              <w:rPr>
                <w:rStyle w:val="Refdenotaalpie"/>
                <w:color w:val="000000" w:themeColor="text1"/>
              </w:rPr>
              <w:footnoteReference w:id="1"/>
            </w:r>
          </w:p>
          <w:p w14:paraId="68EB2157" w14:textId="13324BCC" w:rsidR="002568CC" w:rsidRPr="00863063" w:rsidRDefault="00863063" w:rsidP="007C36CE">
            <w:pPr>
              <w:jc w:val="center"/>
              <w:rPr>
                <w:rFonts w:ascii="Arial Nova Cond Light" w:hAnsi="Arial Nova Cond Light" w:cs="Times New Roman"/>
                <w:bCs/>
                <w:color w:val="000000" w:themeColor="text1"/>
                <w:sz w:val="20"/>
                <w:szCs w:val="20"/>
              </w:rPr>
            </w:pPr>
            <w:r w:rsidRPr="00863063">
              <w:rPr>
                <w:rFonts w:ascii="Arial Nova Cond Light" w:hAnsi="Arial Nova Cond Light" w:cs="Times New Roman"/>
                <w:bCs/>
                <w:color w:val="000000" w:themeColor="text1"/>
                <w:sz w:val="20"/>
                <w:szCs w:val="20"/>
              </w:rPr>
              <w:t>Universidad Nacional Pedro Ruiz Gallo</w:t>
            </w:r>
            <w:r w:rsidR="002568CC" w:rsidRPr="00863063">
              <w:rPr>
                <w:rFonts w:ascii="Arial Nova Cond Light" w:hAnsi="Arial Nova Cond Light" w:cs="Times New Roman"/>
                <w:bCs/>
                <w:color w:val="000000" w:themeColor="text1"/>
                <w:sz w:val="20"/>
                <w:szCs w:val="20"/>
              </w:rPr>
              <w:t xml:space="preserve">, </w:t>
            </w:r>
            <w:r w:rsidRPr="00863063">
              <w:rPr>
                <w:rFonts w:ascii="Arial Nova Cond Light" w:hAnsi="Arial Nova Cond Light" w:cs="Times New Roman"/>
                <w:bCs/>
                <w:color w:val="000000" w:themeColor="text1"/>
                <w:sz w:val="20"/>
                <w:szCs w:val="20"/>
              </w:rPr>
              <w:t xml:space="preserve">Lambayeque </w:t>
            </w:r>
            <w:r w:rsidR="002568CC" w:rsidRPr="00863063">
              <w:rPr>
                <w:rFonts w:ascii="Arial Nova Cond Light" w:hAnsi="Arial Nova Cond Light" w:cs="Times New Roman"/>
                <w:bCs/>
                <w:color w:val="000000" w:themeColor="text1"/>
                <w:sz w:val="20"/>
                <w:szCs w:val="20"/>
              </w:rPr>
              <w:t>-</w:t>
            </w:r>
            <w:r w:rsidRPr="00863063">
              <w:rPr>
                <w:rFonts w:ascii="Arial Nova Cond Light" w:hAnsi="Arial Nova Cond Light" w:cs="Times New Roman"/>
                <w:bCs/>
                <w:color w:val="000000" w:themeColor="text1"/>
                <w:sz w:val="20"/>
                <w:szCs w:val="20"/>
              </w:rPr>
              <w:t xml:space="preserve"> Lambayeque</w:t>
            </w:r>
            <w:r w:rsidR="002568CC" w:rsidRPr="00863063">
              <w:rPr>
                <w:rFonts w:ascii="Arial Nova Cond Light" w:hAnsi="Arial Nova Cond Light" w:cs="Times New Roman"/>
                <w:bCs/>
                <w:color w:val="000000" w:themeColor="text1"/>
                <w:sz w:val="20"/>
                <w:szCs w:val="20"/>
              </w:rPr>
              <w:t xml:space="preserve">, Perú </w:t>
            </w:r>
          </w:p>
          <w:p w14:paraId="161C6C35" w14:textId="679BB99C" w:rsidR="004B1C4E" w:rsidRPr="003D2B37" w:rsidRDefault="0027523F" w:rsidP="007C36CE">
            <w:pPr>
              <w:jc w:val="center"/>
              <w:rPr>
                <w:rFonts w:ascii="Arial Nova Cond Light" w:hAnsi="Arial Nova Cond Light" w:cs="Times New Roman"/>
                <w:color w:val="000000" w:themeColor="text1"/>
                <w:sz w:val="24"/>
                <w:szCs w:val="24"/>
              </w:rPr>
            </w:pPr>
            <w:hyperlink r:id="rId14" w:history="1">
              <w:r w:rsidR="007D684F">
                <w:rPr>
                  <w:rFonts w:ascii="Arial Nova Cond Light" w:hAnsi="Arial Nova Cond Light" w:cs="Times New Roman"/>
                  <w:noProof/>
                  <w:color w:val="FF0000"/>
                  <w:sz w:val="24"/>
                  <w:szCs w:val="24"/>
                  <w:lang w:val="es-ES"/>
                </w:rPr>
                <w:pict w14:anchorId="743FB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href="https://orcid.org/0000-0002-8779-3925" style="width:14.25pt;height:14.25pt;visibility:visible;mso-wrap-style:square" o:button="t">
                    <v:fill o:detectmouseclick="t"/>
                    <v:imagedata r:id="rId15" o:title=""/>
                  </v:shape>
                </w:pict>
              </w:r>
            </w:hyperlink>
            <w:r w:rsidR="00E657AB" w:rsidRPr="00901B38">
              <w:rPr>
                <w:rFonts w:ascii="Arial Nova Cond Light" w:hAnsi="Arial Nova Cond Light" w:cs="Times New Roman"/>
                <w:color w:val="FF0000"/>
                <w:sz w:val="24"/>
                <w:szCs w:val="24"/>
              </w:rPr>
              <w:t xml:space="preserve"> </w:t>
            </w:r>
            <w:r w:rsidR="0043613D" w:rsidRPr="0043613D">
              <w:rPr>
                <w:rFonts w:ascii="Arial Nova Cond Light" w:hAnsi="Arial Nova Cond Light" w:cs="Times New Roman"/>
                <w:color w:val="000000" w:themeColor="text1"/>
                <w:sz w:val="24"/>
                <w:szCs w:val="24"/>
              </w:rPr>
              <w:t>https://orcid.org/0000-0001-7489-8448</w:t>
            </w:r>
          </w:p>
          <w:p w14:paraId="31A4A2A7" w14:textId="7CEAA6E0" w:rsidR="00E657AB" w:rsidRPr="00901B38" w:rsidRDefault="0043613D" w:rsidP="007C36CE">
            <w:pPr>
              <w:jc w:val="center"/>
              <w:rPr>
                <w:rFonts w:ascii="Arial Nova Cond Light" w:hAnsi="Arial Nova Cond Light" w:cs="Times New Roman"/>
                <w:color w:val="FF0000"/>
              </w:rPr>
            </w:pPr>
            <w:r w:rsidRPr="0043613D">
              <w:rPr>
                <w:rStyle w:val="Hipervnculo"/>
                <w:rFonts w:ascii="Arial Nova Cond Light" w:hAnsi="Arial Nova Cond Light" w:cs="Times New Roman"/>
                <w:color w:val="000000" w:themeColor="text1"/>
                <w:u w:val="none"/>
              </w:rPr>
              <w:t xml:space="preserve">rosloren@hotmail.com </w:t>
            </w:r>
            <w:r w:rsidR="00DF4972" w:rsidRPr="003D2B37">
              <w:rPr>
                <w:rStyle w:val="Hipervnculo"/>
                <w:rFonts w:ascii="Arial Nova Cond Light" w:hAnsi="Arial Nova Cond Light" w:cs="Times New Roman"/>
                <w:color w:val="000000" w:themeColor="text1"/>
                <w:u w:val="none"/>
              </w:rPr>
              <w:t>(correspondencia)</w:t>
            </w:r>
          </w:p>
        </w:tc>
      </w:tr>
    </w:tbl>
    <w:p w14:paraId="143DE143" w14:textId="77777777" w:rsidR="0084461C" w:rsidRPr="00901B38" w:rsidRDefault="0084461C" w:rsidP="00FB45FD">
      <w:pPr>
        <w:spacing w:after="0" w:line="240" w:lineRule="auto"/>
        <w:jc w:val="center"/>
        <w:rPr>
          <w:rFonts w:ascii="Arial Nova Cond Light" w:hAnsi="Arial Nova Cond Light" w:cs="Times New Roman"/>
          <w:b/>
          <w:bCs/>
          <w:color w:val="FF0000"/>
          <w:sz w:val="24"/>
          <w:szCs w:val="24"/>
          <w:lang w:val="es-PE"/>
        </w:rPr>
      </w:pPr>
    </w:p>
    <w:p w14:paraId="42FC9C70" w14:textId="77777777" w:rsidR="00E657AB" w:rsidRPr="00901B38" w:rsidRDefault="00E657AB" w:rsidP="00E657AB">
      <w:pPr>
        <w:spacing w:after="0" w:line="240" w:lineRule="auto"/>
        <w:rPr>
          <w:rFonts w:ascii="Arial Nova Cond Light" w:hAnsi="Arial Nova Cond Light" w:cs="Times New Roman"/>
          <w:b/>
          <w:bCs/>
          <w:color w:val="FF0000"/>
          <w:sz w:val="24"/>
          <w:szCs w:val="24"/>
          <w:lang w:val="es-PE"/>
        </w:rPr>
      </w:pPr>
    </w:p>
    <w:p w14:paraId="5844A60C" w14:textId="4B597C26" w:rsidR="00E657AB" w:rsidRPr="00901B38" w:rsidRDefault="00E657AB" w:rsidP="00FB45FD">
      <w:pPr>
        <w:spacing w:after="0" w:line="240" w:lineRule="auto"/>
        <w:jc w:val="center"/>
        <w:rPr>
          <w:rFonts w:ascii="Arial Nova Cond Light" w:hAnsi="Arial Nova Cond Light" w:cs="Times New Roman"/>
          <w:b/>
          <w:bCs/>
          <w:color w:val="FF0000"/>
          <w:sz w:val="24"/>
          <w:szCs w:val="24"/>
          <w:lang w:val="es-PE"/>
        </w:rPr>
        <w:sectPr w:rsidR="00E657AB" w:rsidRPr="00901B38" w:rsidSect="00A80F82">
          <w:type w:val="continuous"/>
          <w:pgSz w:w="11906" w:h="16838" w:code="9"/>
          <w:pgMar w:top="1134" w:right="1134" w:bottom="992" w:left="1418" w:header="709" w:footer="709" w:gutter="0"/>
          <w:pgNumType w:start="120"/>
          <w:cols w:space="708"/>
          <w:docGrid w:linePitch="360"/>
        </w:sectPr>
      </w:pPr>
    </w:p>
    <w:bookmarkEnd w:id="2"/>
    <w:bookmarkEnd w:id="3"/>
    <w:p w14:paraId="2271C463" w14:textId="1C558B91" w:rsidR="00A80F82" w:rsidRPr="0043613D" w:rsidRDefault="00341E06" w:rsidP="00C952E9">
      <w:pPr>
        <w:tabs>
          <w:tab w:val="left" w:pos="4442"/>
          <w:tab w:val="center" w:pos="4677"/>
        </w:tabs>
        <w:jc w:val="center"/>
        <w:rPr>
          <w:rFonts w:ascii="Arial Nova Cond Light" w:hAnsi="Arial Nova Cond Light" w:cs="Times New Roman"/>
          <w:b/>
          <w:color w:val="000000" w:themeColor="text1"/>
          <w:sz w:val="24"/>
          <w:szCs w:val="24"/>
          <w:lang w:val="pt-BR"/>
        </w:rPr>
        <w:sectPr w:rsidR="00A80F82" w:rsidRPr="0043613D" w:rsidSect="00A80F82">
          <w:type w:val="continuous"/>
          <w:pgSz w:w="11906" w:h="16838" w:code="9"/>
          <w:pgMar w:top="1134" w:right="1134" w:bottom="992" w:left="1418" w:header="709" w:footer="709" w:gutter="0"/>
          <w:pgNumType w:start="120"/>
          <w:cols w:space="708"/>
          <w:docGrid w:linePitch="360"/>
        </w:sectPr>
      </w:pPr>
      <w:r w:rsidRPr="0043613D">
        <w:rPr>
          <w:rStyle w:val="id"/>
          <w:rFonts w:ascii="Arial Nova Cond Light" w:hAnsi="Arial Nova Cond Light" w:cs="Times New Roman"/>
          <w:color w:val="000000" w:themeColor="text1"/>
          <w:sz w:val="24"/>
          <w:szCs w:val="24"/>
          <w:lang w:val="pt-BR"/>
        </w:rPr>
        <w:t xml:space="preserve">DOI: </w:t>
      </w:r>
      <w:r w:rsidR="00DF7FDB" w:rsidRPr="00DF7FDB">
        <w:rPr>
          <w:rFonts w:ascii="Arial Nova Cond Light" w:hAnsi="Arial Nova Cond Light" w:cs="Times New Roman"/>
          <w:color w:val="000000" w:themeColor="text1"/>
          <w:sz w:val="24"/>
          <w:szCs w:val="24"/>
          <w:shd w:val="clear" w:color="auto" w:fill="FFFFFF"/>
          <w:lang w:val="pt-BR"/>
        </w:rPr>
        <w:t>https://doi.org/10.35622/j.rg.2023.02.00</w:t>
      </w:r>
      <w:r w:rsidR="00DF7FDB">
        <w:rPr>
          <w:rFonts w:ascii="Arial Nova Cond Light" w:hAnsi="Arial Nova Cond Light" w:cs="Times New Roman"/>
          <w:color w:val="000000" w:themeColor="text1"/>
          <w:sz w:val="24"/>
          <w:szCs w:val="24"/>
          <w:shd w:val="clear" w:color="auto" w:fill="FFFFFF"/>
          <w:lang w:val="pt-BR"/>
        </w:rPr>
        <w:t>2</w:t>
      </w:r>
    </w:p>
    <w:p w14:paraId="153C7B44" w14:textId="1DD228BE" w:rsidR="00341E06" w:rsidRPr="0043613D" w:rsidRDefault="00341E06" w:rsidP="00866CF4">
      <w:pPr>
        <w:spacing w:after="0" w:line="240" w:lineRule="auto"/>
        <w:rPr>
          <w:rFonts w:ascii="Arial Nova Cond Light" w:hAnsi="Arial Nova Cond Light" w:cs="Times New Roman"/>
          <w:color w:val="000000" w:themeColor="text1"/>
          <w:sz w:val="16"/>
          <w:szCs w:val="16"/>
          <w:lang w:val="pt-BR"/>
        </w:rPr>
      </w:pPr>
    </w:p>
    <w:bookmarkEnd w:id="6"/>
    <w:p w14:paraId="06C5422E" w14:textId="560879B0" w:rsidR="00CE0DBC" w:rsidRPr="0043613D" w:rsidRDefault="00CE0DBC" w:rsidP="00CE0DBC">
      <w:pPr>
        <w:spacing w:afterLines="80" w:after="192" w:line="240" w:lineRule="auto"/>
        <w:rPr>
          <w:rFonts w:ascii="Arial Nova Cond Light" w:hAnsi="Arial Nova Cond Light" w:cs="Times New Roman"/>
          <w:b/>
          <w:color w:val="000000" w:themeColor="text1"/>
          <w:lang w:val="es-PE"/>
        </w:rPr>
      </w:pPr>
      <w:r w:rsidRPr="0043613D">
        <w:rPr>
          <w:rFonts w:ascii="Arial Nova Cond Light" w:hAnsi="Arial Nova Cond Light" w:cs="Times New Roman"/>
          <w:color w:val="000000" w:themeColor="text1"/>
          <w:lang w:val="es-PE"/>
        </w:rPr>
        <w:t xml:space="preserve">Recibido: </w:t>
      </w:r>
      <w:r w:rsidR="0043613D">
        <w:rPr>
          <w:rFonts w:ascii="Arial Nova Cond Light" w:hAnsi="Arial Nova Cond Light" w:cs="Times New Roman"/>
          <w:b/>
          <w:color w:val="000000" w:themeColor="text1"/>
          <w:lang w:val="es-PE"/>
        </w:rPr>
        <w:t>06</w:t>
      </w:r>
      <w:r w:rsidR="002568CC" w:rsidRPr="0043613D">
        <w:rPr>
          <w:rFonts w:ascii="Arial Nova Cond Light" w:hAnsi="Arial Nova Cond Light" w:cs="Times New Roman"/>
          <w:b/>
          <w:color w:val="000000" w:themeColor="text1"/>
          <w:lang w:val="es-PE"/>
        </w:rPr>
        <w:t>/</w:t>
      </w:r>
      <w:r w:rsidR="0043613D">
        <w:rPr>
          <w:rFonts w:ascii="Arial Nova Cond Light" w:hAnsi="Arial Nova Cond Light" w:cs="Times New Roman"/>
          <w:b/>
          <w:color w:val="000000" w:themeColor="text1"/>
          <w:lang w:val="es-PE"/>
        </w:rPr>
        <w:t>10</w:t>
      </w:r>
      <w:r w:rsidR="002568CC" w:rsidRPr="0043613D">
        <w:rPr>
          <w:rFonts w:ascii="Arial Nova Cond Light" w:hAnsi="Arial Nova Cond Light" w:cs="Times New Roman"/>
          <w:b/>
          <w:color w:val="000000" w:themeColor="text1"/>
          <w:lang w:val="es-PE"/>
        </w:rPr>
        <w:t xml:space="preserve">/2022 </w:t>
      </w:r>
      <w:r w:rsidRPr="0043613D">
        <w:rPr>
          <w:rFonts w:ascii="Arial Nova Cond Light" w:hAnsi="Arial Nova Cond Light" w:cs="Times New Roman"/>
          <w:color w:val="000000" w:themeColor="text1"/>
          <w:lang w:val="es-PE"/>
        </w:rPr>
        <w:t xml:space="preserve">Aceptado: </w:t>
      </w:r>
      <w:r w:rsidR="0043613D" w:rsidRPr="0043613D">
        <w:rPr>
          <w:rFonts w:ascii="Arial Nova Cond Light" w:hAnsi="Arial Nova Cond Light" w:cs="Times New Roman"/>
          <w:b/>
          <w:bCs/>
          <w:color w:val="000000" w:themeColor="text1"/>
          <w:lang w:val="es-PE"/>
        </w:rPr>
        <w:t>10</w:t>
      </w:r>
      <w:r w:rsidR="009D18A9" w:rsidRPr="0043613D">
        <w:rPr>
          <w:rFonts w:ascii="Arial Nova Cond Light" w:hAnsi="Arial Nova Cond Light" w:cs="Times New Roman"/>
          <w:b/>
          <w:bCs/>
          <w:color w:val="000000" w:themeColor="text1"/>
          <w:lang w:val="es-PE"/>
        </w:rPr>
        <w:t>/</w:t>
      </w:r>
      <w:r w:rsidR="00067AE7" w:rsidRPr="0043613D">
        <w:rPr>
          <w:rFonts w:ascii="Arial Nova Cond Light" w:hAnsi="Arial Nova Cond Light" w:cs="Times New Roman"/>
          <w:b/>
          <w:bCs/>
          <w:color w:val="000000" w:themeColor="text1"/>
          <w:lang w:val="es-PE"/>
        </w:rPr>
        <w:t>1</w:t>
      </w:r>
      <w:r w:rsidR="0043613D" w:rsidRPr="0043613D">
        <w:rPr>
          <w:rFonts w:ascii="Arial Nova Cond Light" w:hAnsi="Arial Nova Cond Light" w:cs="Times New Roman"/>
          <w:b/>
          <w:bCs/>
          <w:color w:val="000000" w:themeColor="text1"/>
          <w:lang w:val="es-PE"/>
        </w:rPr>
        <w:t>1</w:t>
      </w:r>
      <w:r w:rsidR="009D18A9" w:rsidRPr="0043613D">
        <w:rPr>
          <w:rFonts w:ascii="Arial Nova Cond Light" w:hAnsi="Arial Nova Cond Light" w:cs="Times New Roman"/>
          <w:b/>
          <w:bCs/>
          <w:color w:val="000000" w:themeColor="text1"/>
          <w:lang w:val="es-PE"/>
        </w:rPr>
        <w:t>/2022</w:t>
      </w:r>
      <w:r w:rsidRPr="0043613D">
        <w:rPr>
          <w:rFonts w:ascii="Arial Nova Cond Light" w:hAnsi="Arial Nova Cond Light" w:cs="Times New Roman"/>
          <w:b/>
          <w:bCs/>
          <w:color w:val="000000" w:themeColor="text1"/>
          <w:lang w:val="es-PE"/>
        </w:rPr>
        <w:t xml:space="preserve"> </w:t>
      </w:r>
      <w:r w:rsidR="0069352C" w:rsidRPr="0043613D">
        <w:rPr>
          <w:rFonts w:ascii="Arial Nova Cond Light" w:hAnsi="Arial Nova Cond Light" w:cs="Times New Roman"/>
          <w:b/>
          <w:bCs/>
          <w:color w:val="000000" w:themeColor="text1"/>
          <w:lang w:val="es-PE"/>
        </w:rPr>
        <w:t xml:space="preserve"> </w:t>
      </w:r>
      <w:r w:rsidRPr="0043613D">
        <w:rPr>
          <w:rFonts w:ascii="Arial Nova Cond Light" w:hAnsi="Arial Nova Cond Light" w:cs="Times New Roman"/>
          <w:b/>
          <w:bCs/>
          <w:color w:val="000000" w:themeColor="text1"/>
          <w:lang w:val="es-PE"/>
        </w:rPr>
        <w:t xml:space="preserve"> </w:t>
      </w:r>
      <w:r w:rsidRPr="0043613D">
        <w:rPr>
          <w:rFonts w:ascii="Arial Nova Cond Light" w:hAnsi="Arial Nova Cond Light" w:cs="Times New Roman"/>
          <w:color w:val="000000" w:themeColor="text1"/>
          <w:lang w:val="es-PE"/>
        </w:rPr>
        <w:t>Publicado</w:t>
      </w:r>
      <w:r w:rsidRPr="0043613D">
        <w:rPr>
          <w:rFonts w:ascii="Arial Nova Cond Light" w:hAnsi="Arial Nova Cond Light" w:cs="Times New Roman"/>
          <w:b/>
          <w:bCs/>
          <w:color w:val="000000" w:themeColor="text1"/>
          <w:lang w:val="es-PE"/>
        </w:rPr>
        <w:t xml:space="preserve">: </w:t>
      </w:r>
      <w:r w:rsidR="002568CC" w:rsidRPr="0043613D">
        <w:rPr>
          <w:rFonts w:ascii="Arial Nova Cond Light" w:hAnsi="Arial Nova Cond Light" w:cs="Times New Roman"/>
          <w:b/>
          <w:bCs/>
          <w:color w:val="000000" w:themeColor="text1"/>
          <w:lang w:val="es-PE"/>
        </w:rPr>
        <w:t>2</w:t>
      </w:r>
      <w:r w:rsidR="0043613D" w:rsidRPr="0043613D">
        <w:rPr>
          <w:rFonts w:ascii="Arial Nova Cond Light" w:hAnsi="Arial Nova Cond Light" w:cs="Times New Roman"/>
          <w:b/>
          <w:bCs/>
          <w:color w:val="000000" w:themeColor="text1"/>
          <w:lang w:val="es-PE"/>
        </w:rPr>
        <w:t>6</w:t>
      </w:r>
      <w:r w:rsidR="009D18A9" w:rsidRPr="0043613D">
        <w:rPr>
          <w:rFonts w:ascii="Arial Nova Cond Light" w:hAnsi="Arial Nova Cond Light" w:cs="Times New Roman"/>
          <w:b/>
          <w:bCs/>
          <w:color w:val="000000" w:themeColor="text1"/>
          <w:lang w:val="es-PE"/>
        </w:rPr>
        <w:t>/</w:t>
      </w:r>
      <w:r w:rsidR="0043613D" w:rsidRPr="0043613D">
        <w:rPr>
          <w:rFonts w:ascii="Arial Nova Cond Light" w:hAnsi="Arial Nova Cond Light" w:cs="Times New Roman"/>
          <w:b/>
          <w:bCs/>
          <w:color w:val="000000" w:themeColor="text1"/>
          <w:lang w:val="es-PE"/>
        </w:rPr>
        <w:t>11</w:t>
      </w:r>
      <w:r w:rsidR="009D18A9" w:rsidRPr="0043613D">
        <w:rPr>
          <w:rFonts w:ascii="Arial Nova Cond Light" w:hAnsi="Arial Nova Cond Light" w:cs="Times New Roman"/>
          <w:b/>
          <w:bCs/>
          <w:color w:val="000000" w:themeColor="text1"/>
          <w:lang w:val="es-PE"/>
        </w:rPr>
        <w:t>/2022</w:t>
      </w:r>
    </w:p>
    <w:tbl>
      <w:tblPr>
        <w:tblW w:w="9369" w:type="dxa"/>
        <w:tblLook w:val="04A0" w:firstRow="1" w:lastRow="0" w:firstColumn="1" w:lastColumn="0" w:noHBand="0" w:noVBand="1"/>
      </w:tblPr>
      <w:tblGrid>
        <w:gridCol w:w="2001"/>
        <w:gridCol w:w="236"/>
        <w:gridCol w:w="7132"/>
      </w:tblGrid>
      <w:tr w:rsidR="000A423B" w:rsidRPr="00EA37DA" w14:paraId="61B39CE0" w14:textId="77777777" w:rsidTr="00310D95">
        <w:tc>
          <w:tcPr>
            <w:tcW w:w="2001" w:type="dxa"/>
            <w:shd w:val="clear" w:color="auto" w:fill="D9D9D9" w:themeFill="background1" w:themeFillShade="D9"/>
          </w:tcPr>
          <w:p w14:paraId="2A12B28D" w14:textId="77777777" w:rsidR="004E63B8" w:rsidRPr="000A423B" w:rsidRDefault="004E63B8" w:rsidP="00BC0EDE">
            <w:pPr>
              <w:spacing w:afterLines="80" w:after="192"/>
              <w:jc w:val="center"/>
              <w:rPr>
                <w:rFonts w:ascii="Arial Nova Cond Light" w:hAnsi="Arial Nova Cond Light" w:cs="Times New Roman"/>
                <w:b/>
                <w:lang w:val="es-ES"/>
              </w:rPr>
            </w:pPr>
            <w:r w:rsidRPr="000A423B">
              <w:rPr>
                <w:rFonts w:ascii="Arial Nova Cond Light" w:hAnsi="Arial Nova Cond Light" w:cs="Times New Roman"/>
                <w:b/>
                <w:lang w:val="es-ES"/>
              </w:rPr>
              <w:t>PALABRAS CLAVE</w:t>
            </w:r>
          </w:p>
          <w:p w14:paraId="4FA57A74" w14:textId="4D82BE53" w:rsidR="008C0574" w:rsidRPr="00B15CA0" w:rsidRDefault="0043613D" w:rsidP="00BC0EDE">
            <w:pPr>
              <w:spacing w:afterLines="80" w:after="192"/>
              <w:rPr>
                <w:rFonts w:ascii="Arial Nova Cond Light" w:hAnsi="Arial Nova Cond Light" w:cs="Times New Roman"/>
                <w:bCs/>
                <w:sz w:val="20"/>
                <w:szCs w:val="20"/>
                <w:lang w:val="es-PE"/>
              </w:rPr>
            </w:pPr>
            <w:r>
              <w:rPr>
                <w:rFonts w:ascii="Arial Nova Cond Light" w:hAnsi="Arial Nova Cond Light" w:cs="Times New Roman"/>
                <w:bCs/>
                <w:sz w:val="20"/>
                <w:szCs w:val="20"/>
                <w:lang w:val="es-ES"/>
              </w:rPr>
              <w:t>a</w:t>
            </w:r>
            <w:r w:rsidRPr="0043613D">
              <w:rPr>
                <w:rFonts w:ascii="Arial Nova Cond Light" w:hAnsi="Arial Nova Cond Light" w:cs="Times New Roman"/>
                <w:bCs/>
                <w:sz w:val="20"/>
                <w:szCs w:val="20"/>
                <w:lang w:val="es-ES"/>
              </w:rPr>
              <w:t xml:space="preserve">sociatividad, competitividad, </w:t>
            </w:r>
            <w:r>
              <w:rPr>
                <w:rFonts w:ascii="Arial Nova Cond Light" w:hAnsi="Arial Nova Cond Light" w:cs="Times New Roman"/>
                <w:bCs/>
                <w:sz w:val="20"/>
                <w:szCs w:val="20"/>
                <w:lang w:val="es-ES"/>
              </w:rPr>
              <w:t xml:space="preserve">estrategia, </w:t>
            </w:r>
            <w:proofErr w:type="spellStart"/>
            <w:r>
              <w:rPr>
                <w:rFonts w:ascii="Arial Nova Cond Light" w:hAnsi="Arial Nova Cond Light" w:cs="Times New Roman"/>
                <w:bCs/>
                <w:sz w:val="20"/>
                <w:szCs w:val="20"/>
                <w:lang w:val="es-ES"/>
              </w:rPr>
              <w:t>microproducción</w:t>
            </w:r>
            <w:proofErr w:type="spellEnd"/>
            <w:r>
              <w:rPr>
                <w:rFonts w:ascii="Arial Nova Cond Light" w:hAnsi="Arial Nova Cond Light" w:cs="Times New Roman"/>
                <w:bCs/>
                <w:sz w:val="20"/>
                <w:szCs w:val="20"/>
                <w:lang w:val="es-ES"/>
              </w:rPr>
              <w:t>.</w:t>
            </w:r>
          </w:p>
        </w:tc>
        <w:tc>
          <w:tcPr>
            <w:tcW w:w="236" w:type="dxa"/>
          </w:tcPr>
          <w:p w14:paraId="1A579DCB" w14:textId="77777777" w:rsidR="004E63B8" w:rsidRPr="000A423B" w:rsidRDefault="004E63B8" w:rsidP="00BC0EDE">
            <w:pPr>
              <w:pStyle w:val="Sinespaciado"/>
              <w:rPr>
                <w:rFonts w:ascii="Arial Nova Cond Light" w:hAnsi="Arial Nova Cond Light"/>
                <w:sz w:val="24"/>
                <w:lang w:val="es-ES"/>
              </w:rPr>
            </w:pPr>
          </w:p>
        </w:tc>
        <w:tc>
          <w:tcPr>
            <w:tcW w:w="7132" w:type="dxa"/>
            <w:tcBorders>
              <w:top w:val="single" w:sz="8" w:space="0" w:color="auto"/>
              <w:bottom w:val="single" w:sz="8" w:space="0" w:color="auto"/>
            </w:tcBorders>
          </w:tcPr>
          <w:p w14:paraId="2E4D2C92" w14:textId="7464B3FE" w:rsidR="004E63B8" w:rsidRPr="0043613D" w:rsidRDefault="006541CA" w:rsidP="00EA37DA">
            <w:pPr>
              <w:spacing w:after="0" w:line="240" w:lineRule="auto"/>
              <w:ind w:right="40"/>
              <w:jc w:val="both"/>
              <w:rPr>
                <w:rFonts w:ascii="Arial Nova Cond Light" w:hAnsi="Arial Nova Cond Light" w:cs="Times New Roman"/>
                <w:sz w:val="20"/>
                <w:szCs w:val="20"/>
                <w:lang w:val="es-PE"/>
              </w:rPr>
            </w:pPr>
            <w:bookmarkStart w:id="7" w:name="_Hlk108770298"/>
            <w:r w:rsidRPr="000A423B">
              <w:rPr>
                <w:rFonts w:ascii="Arial Nova Cond Light" w:hAnsi="Arial Nova Cond Light" w:cs="Times New Roman"/>
                <w:b/>
                <w:bCs/>
                <w:sz w:val="20"/>
                <w:szCs w:val="20"/>
                <w:lang w:val="es-PE"/>
              </w:rPr>
              <w:t>RESUMEN.</w:t>
            </w:r>
            <w:r w:rsidRPr="000A423B">
              <w:rPr>
                <w:rFonts w:ascii="Arial Nova Cond Light" w:hAnsi="Arial Nova Cond Light" w:cs="Times New Roman"/>
                <w:sz w:val="20"/>
                <w:szCs w:val="20"/>
                <w:lang w:val="es-PE"/>
              </w:rPr>
              <w:t xml:space="preserve"> </w:t>
            </w:r>
            <w:bookmarkEnd w:id="7"/>
            <w:r w:rsidR="00EA37DA" w:rsidRPr="00EA37DA">
              <w:rPr>
                <w:rFonts w:ascii="Arial Nova Cond Light" w:hAnsi="Arial Nova Cond Light" w:cs="Times New Roman"/>
                <w:sz w:val="20"/>
                <w:szCs w:val="20"/>
                <w:lang w:val="es-PE"/>
              </w:rPr>
              <w:t xml:space="preserve">La presente investigación tuvo como objetivo </w:t>
            </w:r>
            <w:r w:rsidR="0043613D">
              <w:rPr>
                <w:rFonts w:ascii="Arial Nova Cond Light" w:hAnsi="Arial Nova Cond Light" w:cs="Times New Roman"/>
                <w:sz w:val="20"/>
                <w:szCs w:val="20"/>
                <w:lang w:val="es-PE"/>
              </w:rPr>
              <w:t xml:space="preserve">identificar las percepciones de los </w:t>
            </w:r>
            <w:proofErr w:type="spellStart"/>
            <w:r w:rsidR="0043613D">
              <w:rPr>
                <w:rFonts w:ascii="Arial Nova Cond Light" w:hAnsi="Arial Nova Cond Light" w:cs="Times New Roman"/>
                <w:sz w:val="20"/>
                <w:szCs w:val="20"/>
                <w:lang w:val="es-PE"/>
              </w:rPr>
              <w:t>microproductores</w:t>
            </w:r>
            <w:proofErr w:type="spellEnd"/>
            <w:r w:rsidR="0043613D">
              <w:rPr>
                <w:rFonts w:ascii="Arial Nova Cond Light" w:hAnsi="Arial Nova Cond Light" w:cs="Times New Roman"/>
                <w:sz w:val="20"/>
                <w:szCs w:val="20"/>
                <w:lang w:val="es-PE"/>
              </w:rPr>
              <w:t xml:space="preserve"> de arroz respecto a la estrategia de</w:t>
            </w:r>
            <w:r w:rsidR="00EA37DA" w:rsidRPr="00EA37DA">
              <w:rPr>
                <w:rFonts w:ascii="Arial Nova Cond Light" w:hAnsi="Arial Nova Cond Light" w:cs="Times New Roman"/>
                <w:sz w:val="20"/>
                <w:szCs w:val="20"/>
                <w:lang w:val="es-PE"/>
              </w:rPr>
              <w:t xml:space="preserve"> asociatividad, para mejorar la competitividad de </w:t>
            </w:r>
            <w:r w:rsidR="0043613D">
              <w:rPr>
                <w:rFonts w:ascii="Arial Nova Cond Light" w:hAnsi="Arial Nova Cond Light" w:cs="Times New Roman"/>
                <w:sz w:val="20"/>
                <w:szCs w:val="20"/>
                <w:lang w:val="es-PE"/>
              </w:rPr>
              <w:t>su producción en el distrito de Lambayeque, Perú</w:t>
            </w:r>
            <w:r w:rsidR="00EA37DA" w:rsidRPr="00EA37DA">
              <w:rPr>
                <w:rFonts w:ascii="Arial Nova Cond Light" w:hAnsi="Arial Nova Cond Light" w:cs="Times New Roman"/>
                <w:sz w:val="20"/>
                <w:szCs w:val="20"/>
                <w:lang w:val="es-PE"/>
              </w:rPr>
              <w:t>. El estudio fue de tipo correlacional, no experimental</w:t>
            </w:r>
            <w:r w:rsidR="0043613D">
              <w:rPr>
                <w:rFonts w:ascii="Arial Nova Cond Light" w:hAnsi="Arial Nova Cond Light" w:cs="Times New Roman"/>
                <w:sz w:val="20"/>
                <w:szCs w:val="20"/>
                <w:lang w:val="es-PE"/>
              </w:rPr>
              <w:t xml:space="preserve">, </w:t>
            </w:r>
            <w:r w:rsidR="00EA37DA" w:rsidRPr="00EA37DA">
              <w:rPr>
                <w:rFonts w:ascii="Arial Nova Cond Light" w:hAnsi="Arial Nova Cond Light" w:cs="Times New Roman"/>
                <w:sz w:val="20"/>
                <w:szCs w:val="20"/>
                <w:lang w:val="es-PE"/>
              </w:rPr>
              <w:t xml:space="preserve">con enfoque cuantitativo de corte transversal. La población de estudio estuvo conformada por 80 </w:t>
            </w:r>
            <w:proofErr w:type="spellStart"/>
            <w:r w:rsidR="00EA37DA" w:rsidRPr="00EA37DA">
              <w:rPr>
                <w:rFonts w:ascii="Arial Nova Cond Light" w:hAnsi="Arial Nova Cond Light" w:cs="Times New Roman"/>
                <w:sz w:val="20"/>
                <w:szCs w:val="20"/>
                <w:lang w:val="es-PE"/>
              </w:rPr>
              <w:t>microproductores</w:t>
            </w:r>
            <w:proofErr w:type="spellEnd"/>
            <w:r w:rsidR="00EA37DA" w:rsidRPr="00EA37DA">
              <w:rPr>
                <w:rFonts w:ascii="Arial Nova Cond Light" w:hAnsi="Arial Nova Cond Light" w:cs="Times New Roman"/>
                <w:sz w:val="20"/>
                <w:szCs w:val="20"/>
                <w:lang w:val="es-PE"/>
              </w:rPr>
              <w:t xml:space="preserve"> de cultivo de arroz, se </w:t>
            </w:r>
            <w:r w:rsidR="0043613D" w:rsidRPr="00EA37DA">
              <w:rPr>
                <w:rFonts w:ascii="Arial Nova Cond Light" w:hAnsi="Arial Nova Cond Light" w:cs="Times New Roman"/>
                <w:sz w:val="20"/>
                <w:szCs w:val="20"/>
                <w:lang w:val="es-PE"/>
              </w:rPr>
              <w:t>aplicó una</w:t>
            </w:r>
            <w:r w:rsidR="00EA37DA" w:rsidRPr="00EA37DA">
              <w:rPr>
                <w:rFonts w:ascii="Arial Nova Cond Light" w:hAnsi="Arial Nova Cond Light" w:cs="Times New Roman"/>
                <w:sz w:val="20"/>
                <w:szCs w:val="20"/>
                <w:lang w:val="es-PE"/>
              </w:rPr>
              <w:t xml:space="preserve"> encuesta de escala de Likert, uno por variable de estudio, los que fueron sometidos a juicio de expertos y a una prueba de confiabilidad de probada con Alpha de Cronbach (0.88)</w:t>
            </w:r>
            <w:r w:rsidR="0043613D">
              <w:rPr>
                <w:rFonts w:ascii="Arial Nova Cond Light" w:hAnsi="Arial Nova Cond Light" w:cs="Times New Roman"/>
                <w:sz w:val="20"/>
                <w:szCs w:val="20"/>
                <w:lang w:val="es-PE"/>
              </w:rPr>
              <w:t xml:space="preserve">. </w:t>
            </w:r>
            <w:r w:rsidR="00EA37DA" w:rsidRPr="00EA37DA">
              <w:rPr>
                <w:rFonts w:ascii="Arial Nova Cond Light" w:hAnsi="Arial Nova Cond Light" w:cs="Times New Roman"/>
                <w:sz w:val="20"/>
                <w:szCs w:val="20"/>
                <w:lang w:val="es-PE"/>
              </w:rPr>
              <w:t>Los resultados evidencian</w:t>
            </w:r>
            <w:r w:rsidR="0043613D">
              <w:rPr>
                <w:rFonts w:ascii="Arial Nova Cond Light" w:hAnsi="Arial Nova Cond Light" w:cs="Times New Roman"/>
                <w:sz w:val="20"/>
                <w:szCs w:val="20"/>
                <w:lang w:val="es-PE"/>
              </w:rPr>
              <w:t xml:space="preserve"> que los productores perciben como positiva y se muestran accesibles a asociarse para potenciar su actividad productiva y lograr una mejor competitividad en su mercado.</w:t>
            </w:r>
          </w:p>
        </w:tc>
      </w:tr>
    </w:tbl>
    <w:p w14:paraId="42963449" w14:textId="464792D8" w:rsidR="004E63B8" w:rsidRPr="000A423B" w:rsidRDefault="004E63B8" w:rsidP="00B9677F">
      <w:pPr>
        <w:pStyle w:val="Sinespaciado"/>
        <w:rPr>
          <w:rFonts w:ascii="Arial Nova Cond Light" w:hAnsi="Arial Nova Cond Light"/>
          <w:sz w:val="24"/>
          <w:lang w:val="es-ES"/>
        </w:rPr>
      </w:pPr>
    </w:p>
    <w:tbl>
      <w:tblPr>
        <w:tblW w:w="0" w:type="auto"/>
        <w:tblLook w:val="04A0" w:firstRow="1" w:lastRow="0" w:firstColumn="1" w:lastColumn="0" w:noHBand="0" w:noVBand="1"/>
      </w:tblPr>
      <w:tblGrid>
        <w:gridCol w:w="2009"/>
        <w:gridCol w:w="234"/>
        <w:gridCol w:w="7111"/>
      </w:tblGrid>
      <w:tr w:rsidR="00C21DC3" w:rsidRPr="00C21DC3" w14:paraId="34BB3E9F" w14:textId="77777777" w:rsidTr="009455D1">
        <w:tc>
          <w:tcPr>
            <w:tcW w:w="2009" w:type="dxa"/>
            <w:shd w:val="clear" w:color="auto" w:fill="D9D9D9" w:themeFill="background1" w:themeFillShade="D9"/>
          </w:tcPr>
          <w:p w14:paraId="1760B87A" w14:textId="77777777" w:rsidR="004E63B8" w:rsidRPr="00863063" w:rsidRDefault="004E63B8" w:rsidP="00BC0EDE">
            <w:pPr>
              <w:spacing w:afterLines="80" w:after="192"/>
              <w:jc w:val="center"/>
              <w:rPr>
                <w:rFonts w:ascii="Arial Nova Cond Light" w:hAnsi="Arial Nova Cond Light" w:cs="Times New Roman"/>
                <w:b/>
                <w:bCs/>
                <w:color w:val="000000" w:themeColor="text1"/>
                <w:szCs w:val="20"/>
              </w:rPr>
            </w:pPr>
            <w:r w:rsidRPr="00863063">
              <w:rPr>
                <w:rFonts w:ascii="Arial Nova Cond Light" w:hAnsi="Arial Nova Cond Light" w:cs="Times New Roman"/>
                <w:b/>
                <w:bCs/>
                <w:color w:val="000000" w:themeColor="text1"/>
                <w:szCs w:val="20"/>
              </w:rPr>
              <w:t>KEYWORDS</w:t>
            </w:r>
          </w:p>
          <w:p w14:paraId="7491DFA2" w14:textId="7ACB2DE9" w:rsidR="00E1201B" w:rsidRPr="00C21DC3" w:rsidRDefault="0043613D" w:rsidP="002A46F2">
            <w:pPr>
              <w:spacing w:afterLines="80" w:after="192"/>
              <w:rPr>
                <w:rFonts w:ascii="Arial Nova Cond Light" w:hAnsi="Arial Nova Cond Light"/>
                <w:color w:val="FF0000"/>
                <w:sz w:val="20"/>
                <w:szCs w:val="20"/>
              </w:rPr>
            </w:pPr>
            <w:r w:rsidRPr="0043613D">
              <w:rPr>
                <w:rFonts w:ascii="Arial Nova Cond Light" w:hAnsi="Arial Nova Cond Light" w:cs="Times New Roman"/>
                <w:bCs/>
                <w:color w:val="000000" w:themeColor="text1"/>
                <w:sz w:val="20"/>
                <w:szCs w:val="20"/>
              </w:rPr>
              <w:t xml:space="preserve">associativity, competitiveness, strategy, </w:t>
            </w:r>
            <w:proofErr w:type="spellStart"/>
            <w:r w:rsidRPr="0043613D">
              <w:rPr>
                <w:rFonts w:ascii="Arial Nova Cond Light" w:hAnsi="Arial Nova Cond Light" w:cs="Times New Roman"/>
                <w:bCs/>
                <w:color w:val="000000" w:themeColor="text1"/>
                <w:sz w:val="20"/>
                <w:szCs w:val="20"/>
              </w:rPr>
              <w:t>microproduction</w:t>
            </w:r>
            <w:proofErr w:type="spellEnd"/>
            <w:r w:rsidRPr="0043613D">
              <w:rPr>
                <w:rFonts w:ascii="Arial Nova Cond Light" w:hAnsi="Arial Nova Cond Light" w:cs="Times New Roman"/>
                <w:bCs/>
                <w:color w:val="000000" w:themeColor="text1"/>
                <w:sz w:val="20"/>
                <w:szCs w:val="20"/>
              </w:rPr>
              <w:t>.</w:t>
            </w:r>
          </w:p>
        </w:tc>
        <w:tc>
          <w:tcPr>
            <w:tcW w:w="234" w:type="dxa"/>
          </w:tcPr>
          <w:p w14:paraId="1B3D365A" w14:textId="77777777" w:rsidR="004E63B8" w:rsidRPr="00C21DC3" w:rsidRDefault="004E63B8" w:rsidP="00BC0EDE">
            <w:pPr>
              <w:pStyle w:val="Sinespaciado"/>
              <w:rPr>
                <w:rFonts w:ascii="Arial Nova Cond Light" w:hAnsi="Arial Nova Cond Light"/>
                <w:color w:val="FF0000"/>
                <w:sz w:val="24"/>
              </w:rPr>
            </w:pPr>
          </w:p>
        </w:tc>
        <w:tc>
          <w:tcPr>
            <w:tcW w:w="7112" w:type="dxa"/>
            <w:tcBorders>
              <w:top w:val="single" w:sz="8" w:space="0" w:color="auto"/>
              <w:bottom w:val="single" w:sz="8" w:space="0" w:color="auto"/>
            </w:tcBorders>
          </w:tcPr>
          <w:p w14:paraId="165ACEC6" w14:textId="2B191E73" w:rsidR="004E63B8" w:rsidRPr="00C21DC3" w:rsidRDefault="001974C3" w:rsidP="00BC0EDE">
            <w:pPr>
              <w:spacing w:after="0" w:line="240" w:lineRule="auto"/>
              <w:jc w:val="both"/>
              <w:rPr>
                <w:rFonts w:ascii="Arial Nova Cond Light" w:hAnsi="Arial Nova Cond Light" w:cs="Times New Roman"/>
                <w:color w:val="FF0000"/>
                <w:sz w:val="20"/>
                <w:szCs w:val="20"/>
              </w:rPr>
            </w:pPr>
            <w:r w:rsidRPr="0043613D">
              <w:rPr>
                <w:rFonts w:ascii="Arial Nova Cond Light" w:hAnsi="Arial Nova Cond Light" w:cs="Times New Roman"/>
                <w:b/>
                <w:bCs/>
                <w:color w:val="000000" w:themeColor="text1"/>
                <w:sz w:val="20"/>
                <w:szCs w:val="20"/>
              </w:rPr>
              <w:t>ABSTRACT.</w:t>
            </w:r>
            <w:r w:rsidRPr="0043613D">
              <w:rPr>
                <w:rFonts w:ascii="Arial Nova Cond Light" w:hAnsi="Arial Nova Cond Light" w:cs="Times New Roman"/>
                <w:color w:val="000000" w:themeColor="text1"/>
                <w:sz w:val="20"/>
                <w:szCs w:val="20"/>
              </w:rPr>
              <w:t xml:space="preserve"> </w:t>
            </w:r>
            <w:r w:rsidR="0043613D" w:rsidRPr="0043613D">
              <w:rPr>
                <w:rFonts w:ascii="Arial Nova Cond Light" w:hAnsi="Arial Nova Cond Light" w:cs="Times New Roman"/>
                <w:color w:val="000000" w:themeColor="text1"/>
                <w:sz w:val="20"/>
                <w:szCs w:val="20"/>
              </w:rPr>
              <w:t>The objective of this research was to identify the perceptions of rice micro-producers regarding the associative strategy, to improve the competitiveness of their production in the district of Lambayeque, Peru. The study was correlational, non-experimental, with a quantitative cross-sectional approach. The study population consisted of 80 micro-producers of rice cultivation, a Likert scale survey was applied, one per study variable, which were subjected to expert judgment and a reliability test proven with Cronbach's Alpha (0.88). The results show that the producers perceive as positive and are accessible to associate to enhance their productive activity and achieve better competitiveness in their market.</w:t>
            </w:r>
          </w:p>
        </w:tc>
      </w:tr>
    </w:tbl>
    <w:p w14:paraId="5AEBE959" w14:textId="77777777" w:rsidR="0030341E" w:rsidRPr="00C21DC3" w:rsidRDefault="0030341E" w:rsidP="0030341E">
      <w:pPr>
        <w:pStyle w:val="Prrafodelista"/>
        <w:spacing w:after="0" w:line="276" w:lineRule="auto"/>
        <w:jc w:val="both"/>
        <w:rPr>
          <w:rFonts w:ascii="Arial Nova Cond Light" w:eastAsia="Batang" w:hAnsi="Arial Nova Cond Light" w:cs="Times New Roman"/>
          <w:b/>
          <w:color w:val="FF0000"/>
          <w:sz w:val="24"/>
          <w:szCs w:val="24"/>
        </w:rPr>
      </w:pPr>
    </w:p>
    <w:tbl>
      <w:tblPr>
        <w:tblW w:w="0" w:type="auto"/>
        <w:tblLook w:val="04A0" w:firstRow="1" w:lastRow="0" w:firstColumn="1" w:lastColumn="0" w:noHBand="0" w:noVBand="1"/>
      </w:tblPr>
      <w:tblGrid>
        <w:gridCol w:w="2009"/>
        <w:gridCol w:w="234"/>
        <w:gridCol w:w="7111"/>
      </w:tblGrid>
      <w:tr w:rsidR="00C21DC3" w:rsidRPr="00EA37DA" w14:paraId="2C7B186B" w14:textId="77777777" w:rsidTr="008903BA">
        <w:tc>
          <w:tcPr>
            <w:tcW w:w="2009" w:type="dxa"/>
            <w:shd w:val="clear" w:color="auto" w:fill="D9D9D9" w:themeFill="background1" w:themeFillShade="D9"/>
          </w:tcPr>
          <w:p w14:paraId="780D04CC" w14:textId="5BA8C342" w:rsidR="005E094D" w:rsidRPr="00863063" w:rsidRDefault="005E094D" w:rsidP="00CE0EAA">
            <w:pPr>
              <w:spacing w:afterLines="80" w:after="192"/>
              <w:jc w:val="center"/>
              <w:rPr>
                <w:rFonts w:ascii="Arial Nova Cond Light" w:hAnsi="Arial Nova Cond Light" w:cs="Times New Roman"/>
                <w:b/>
                <w:bCs/>
                <w:color w:val="000000" w:themeColor="text1"/>
                <w:lang w:val="pt-BR"/>
              </w:rPr>
            </w:pPr>
            <w:r w:rsidRPr="00863063">
              <w:rPr>
                <w:rFonts w:ascii="Arial Nova Cond Light" w:hAnsi="Arial Nova Cond Light" w:cs="Times New Roman"/>
                <w:b/>
                <w:bCs/>
                <w:color w:val="000000" w:themeColor="text1"/>
                <w:lang w:val="pt-BR"/>
              </w:rPr>
              <w:t>PALAVRAS-CHAVE</w:t>
            </w:r>
          </w:p>
          <w:p w14:paraId="7B2D8E84" w14:textId="27D6B450" w:rsidR="00D94C6F" w:rsidRPr="00863063" w:rsidRDefault="0043613D" w:rsidP="00AD74E7">
            <w:pPr>
              <w:spacing w:afterLines="80" w:after="192"/>
              <w:rPr>
                <w:rFonts w:ascii="Arial Nova Cond Light" w:hAnsi="Arial Nova Cond Light"/>
                <w:color w:val="000000" w:themeColor="text1"/>
                <w:sz w:val="20"/>
                <w:szCs w:val="20"/>
                <w:lang w:val="pt-BR"/>
              </w:rPr>
            </w:pPr>
            <w:r w:rsidRPr="0043613D">
              <w:rPr>
                <w:rFonts w:ascii="Arial Nova Cond Light" w:hAnsi="Arial Nova Cond Light" w:cs="Times New Roman"/>
                <w:bCs/>
                <w:color w:val="000000" w:themeColor="text1"/>
                <w:sz w:val="20"/>
                <w:szCs w:val="20"/>
                <w:lang w:val="pt-BR"/>
              </w:rPr>
              <w:lastRenderedPageBreak/>
              <w:t>associatividade, competitividade, estratégia, microprodução.</w:t>
            </w:r>
          </w:p>
        </w:tc>
        <w:tc>
          <w:tcPr>
            <w:tcW w:w="234" w:type="dxa"/>
          </w:tcPr>
          <w:p w14:paraId="1DC155D7" w14:textId="77777777" w:rsidR="00D94C6F" w:rsidRPr="00863063" w:rsidRDefault="00D94C6F" w:rsidP="00AD74E7">
            <w:pPr>
              <w:pStyle w:val="Sinespaciado"/>
              <w:rPr>
                <w:rFonts w:ascii="Arial Nova Cond Light" w:hAnsi="Arial Nova Cond Light"/>
                <w:color w:val="000000" w:themeColor="text1"/>
                <w:sz w:val="24"/>
                <w:lang w:val="pt-BR"/>
              </w:rPr>
            </w:pPr>
          </w:p>
        </w:tc>
        <w:tc>
          <w:tcPr>
            <w:tcW w:w="7111" w:type="dxa"/>
            <w:tcBorders>
              <w:top w:val="single" w:sz="8" w:space="0" w:color="auto"/>
              <w:bottom w:val="single" w:sz="8" w:space="0" w:color="auto"/>
            </w:tcBorders>
          </w:tcPr>
          <w:p w14:paraId="1D06E490" w14:textId="3BB43E7E" w:rsidR="00D94C6F" w:rsidRPr="00863063" w:rsidRDefault="001974C3" w:rsidP="00AD74E7">
            <w:pPr>
              <w:spacing w:after="0" w:line="240" w:lineRule="auto"/>
              <w:jc w:val="both"/>
              <w:rPr>
                <w:rFonts w:ascii="Arial Nova Cond Light" w:hAnsi="Arial Nova Cond Light" w:cs="Times New Roman"/>
                <w:color w:val="000000" w:themeColor="text1"/>
                <w:sz w:val="20"/>
                <w:szCs w:val="20"/>
                <w:lang w:val="pt-BR"/>
              </w:rPr>
            </w:pPr>
            <w:r w:rsidRPr="0043613D">
              <w:rPr>
                <w:rFonts w:ascii="Arial Nova Cond Light" w:hAnsi="Arial Nova Cond Light" w:cs="Times New Roman"/>
                <w:b/>
                <w:bCs/>
                <w:color w:val="000000" w:themeColor="text1"/>
                <w:sz w:val="20"/>
                <w:szCs w:val="20"/>
                <w:lang w:val="pt-BR"/>
              </w:rPr>
              <w:t xml:space="preserve">RESUMO. </w:t>
            </w:r>
            <w:r w:rsidR="0043613D" w:rsidRPr="0043613D">
              <w:rPr>
                <w:rFonts w:ascii="Arial Nova Cond Light" w:hAnsi="Arial Nova Cond Light" w:cs="Times New Roman"/>
                <w:color w:val="000000" w:themeColor="text1"/>
                <w:sz w:val="20"/>
                <w:szCs w:val="20"/>
                <w:lang w:val="pt-BR"/>
              </w:rPr>
              <w:t xml:space="preserve">O objetivo desta pesquisa foi identificar as percepções dos </w:t>
            </w:r>
            <w:proofErr w:type="spellStart"/>
            <w:r w:rsidR="0043613D" w:rsidRPr="0043613D">
              <w:rPr>
                <w:rFonts w:ascii="Arial Nova Cond Light" w:hAnsi="Arial Nova Cond Light" w:cs="Times New Roman"/>
                <w:color w:val="000000" w:themeColor="text1"/>
                <w:sz w:val="20"/>
                <w:szCs w:val="20"/>
                <w:lang w:val="pt-BR"/>
              </w:rPr>
              <w:t>microprodutores</w:t>
            </w:r>
            <w:proofErr w:type="spellEnd"/>
            <w:r w:rsidR="0043613D" w:rsidRPr="0043613D">
              <w:rPr>
                <w:rFonts w:ascii="Arial Nova Cond Light" w:hAnsi="Arial Nova Cond Light" w:cs="Times New Roman"/>
                <w:color w:val="000000" w:themeColor="text1"/>
                <w:sz w:val="20"/>
                <w:szCs w:val="20"/>
                <w:lang w:val="pt-BR"/>
              </w:rPr>
              <w:t xml:space="preserve"> de arroz sobre a estratégia associativa, para melhorar a competitividade de sua produção no distrito de </w:t>
            </w:r>
            <w:proofErr w:type="spellStart"/>
            <w:r w:rsidR="0043613D" w:rsidRPr="0043613D">
              <w:rPr>
                <w:rFonts w:ascii="Arial Nova Cond Light" w:hAnsi="Arial Nova Cond Light" w:cs="Times New Roman"/>
                <w:color w:val="000000" w:themeColor="text1"/>
                <w:sz w:val="20"/>
                <w:szCs w:val="20"/>
                <w:lang w:val="pt-BR"/>
              </w:rPr>
              <w:t>Lambayeque</w:t>
            </w:r>
            <w:proofErr w:type="spellEnd"/>
            <w:r w:rsidR="0043613D" w:rsidRPr="0043613D">
              <w:rPr>
                <w:rFonts w:ascii="Arial Nova Cond Light" w:hAnsi="Arial Nova Cond Light" w:cs="Times New Roman"/>
                <w:color w:val="000000" w:themeColor="text1"/>
                <w:sz w:val="20"/>
                <w:szCs w:val="20"/>
                <w:lang w:val="pt-BR"/>
              </w:rPr>
              <w:t xml:space="preserve">, Peru. O estudo foi correlacional, não experimental, com abordagem quantitativa de </w:t>
            </w:r>
            <w:r w:rsidR="0043613D" w:rsidRPr="0043613D">
              <w:rPr>
                <w:rFonts w:ascii="Arial Nova Cond Light" w:hAnsi="Arial Nova Cond Light" w:cs="Times New Roman"/>
                <w:color w:val="000000" w:themeColor="text1"/>
                <w:sz w:val="20"/>
                <w:szCs w:val="20"/>
                <w:lang w:val="pt-BR"/>
              </w:rPr>
              <w:lastRenderedPageBreak/>
              <w:t xml:space="preserve">corte transversal. A população do estudo foi composta por 80 </w:t>
            </w:r>
            <w:proofErr w:type="spellStart"/>
            <w:r w:rsidR="0043613D" w:rsidRPr="0043613D">
              <w:rPr>
                <w:rFonts w:ascii="Arial Nova Cond Light" w:hAnsi="Arial Nova Cond Light" w:cs="Times New Roman"/>
                <w:color w:val="000000" w:themeColor="text1"/>
                <w:sz w:val="20"/>
                <w:szCs w:val="20"/>
                <w:lang w:val="pt-BR"/>
              </w:rPr>
              <w:t>microprodutores</w:t>
            </w:r>
            <w:proofErr w:type="spellEnd"/>
            <w:r w:rsidR="0043613D" w:rsidRPr="0043613D">
              <w:rPr>
                <w:rFonts w:ascii="Arial Nova Cond Light" w:hAnsi="Arial Nova Cond Light" w:cs="Times New Roman"/>
                <w:color w:val="000000" w:themeColor="text1"/>
                <w:sz w:val="20"/>
                <w:szCs w:val="20"/>
                <w:lang w:val="pt-BR"/>
              </w:rPr>
              <w:t xml:space="preserve"> da cultura do arroz, foi aplicada uma escala </w:t>
            </w:r>
            <w:proofErr w:type="spellStart"/>
            <w:r w:rsidR="0043613D" w:rsidRPr="0043613D">
              <w:rPr>
                <w:rFonts w:ascii="Arial Nova Cond Light" w:hAnsi="Arial Nova Cond Light" w:cs="Times New Roman"/>
                <w:color w:val="000000" w:themeColor="text1"/>
                <w:sz w:val="20"/>
                <w:szCs w:val="20"/>
                <w:lang w:val="pt-BR"/>
              </w:rPr>
              <w:t>Likert</w:t>
            </w:r>
            <w:proofErr w:type="spellEnd"/>
            <w:r w:rsidR="0043613D" w:rsidRPr="0043613D">
              <w:rPr>
                <w:rFonts w:ascii="Arial Nova Cond Light" w:hAnsi="Arial Nova Cond Light" w:cs="Times New Roman"/>
                <w:color w:val="000000" w:themeColor="text1"/>
                <w:sz w:val="20"/>
                <w:szCs w:val="20"/>
                <w:lang w:val="pt-BR"/>
              </w:rPr>
              <w:t xml:space="preserve">, uma por variável de estudo, que foram submetidas a julgamento de especialistas e a um teste de confiabilidade comprovado com Alfa de </w:t>
            </w:r>
            <w:proofErr w:type="spellStart"/>
            <w:r w:rsidR="0043613D" w:rsidRPr="0043613D">
              <w:rPr>
                <w:rFonts w:ascii="Arial Nova Cond Light" w:hAnsi="Arial Nova Cond Light" w:cs="Times New Roman"/>
                <w:color w:val="000000" w:themeColor="text1"/>
                <w:sz w:val="20"/>
                <w:szCs w:val="20"/>
                <w:lang w:val="pt-BR"/>
              </w:rPr>
              <w:t>Cronbach</w:t>
            </w:r>
            <w:proofErr w:type="spellEnd"/>
            <w:r w:rsidR="0043613D" w:rsidRPr="0043613D">
              <w:rPr>
                <w:rFonts w:ascii="Arial Nova Cond Light" w:hAnsi="Arial Nova Cond Light" w:cs="Times New Roman"/>
                <w:color w:val="000000" w:themeColor="text1"/>
                <w:sz w:val="20"/>
                <w:szCs w:val="20"/>
                <w:lang w:val="pt-BR"/>
              </w:rPr>
              <w:t xml:space="preserve"> (0,88). Os resultados mostram que os produtores percebem como positivo e estão acessíveis para associar-se para potencializar sua atividade produtiva e obter melhor competitividade em seu mercado.</w:t>
            </w:r>
          </w:p>
        </w:tc>
      </w:tr>
    </w:tbl>
    <w:p w14:paraId="2379B7B2" w14:textId="0F88EEA0" w:rsidR="00E1357D" w:rsidRPr="000A423B" w:rsidRDefault="00E1357D" w:rsidP="00E1357D">
      <w:pPr>
        <w:pStyle w:val="Prrafodelista"/>
        <w:spacing w:line="276" w:lineRule="auto"/>
        <w:jc w:val="both"/>
        <w:rPr>
          <w:rFonts w:ascii="Arial Nova Cond Light" w:eastAsia="Batang" w:hAnsi="Arial Nova Cond Light" w:cs="Times New Roman"/>
          <w:b/>
          <w:sz w:val="24"/>
          <w:szCs w:val="24"/>
          <w:lang w:val="pt-BR"/>
        </w:rPr>
      </w:pPr>
    </w:p>
    <w:p w14:paraId="13372421" w14:textId="4571BBB6" w:rsidR="00E1357D" w:rsidRPr="000A423B" w:rsidRDefault="00E1357D" w:rsidP="00E1357D">
      <w:pPr>
        <w:pStyle w:val="Prrafodelista"/>
        <w:spacing w:line="276" w:lineRule="auto"/>
        <w:jc w:val="both"/>
        <w:rPr>
          <w:rFonts w:ascii="Arial Nova Cond Light" w:eastAsia="Batang" w:hAnsi="Arial Nova Cond Light" w:cs="Times New Roman"/>
          <w:b/>
          <w:sz w:val="24"/>
          <w:szCs w:val="24"/>
          <w:lang w:val="pt-BR"/>
        </w:rPr>
      </w:pPr>
    </w:p>
    <w:p w14:paraId="4EB4C780" w14:textId="65C3CC19" w:rsidR="00161815" w:rsidRPr="000A423B" w:rsidRDefault="00F45715" w:rsidP="00E1357D">
      <w:pPr>
        <w:pStyle w:val="Prrafodelista"/>
        <w:numPr>
          <w:ilvl w:val="0"/>
          <w:numId w:val="1"/>
        </w:numPr>
        <w:spacing w:line="240" w:lineRule="auto"/>
        <w:jc w:val="both"/>
        <w:rPr>
          <w:rFonts w:ascii="Arial Nova Cond Light" w:eastAsia="Batang" w:hAnsi="Arial Nova Cond Light" w:cs="Times New Roman"/>
          <w:b/>
          <w:lang w:val="es-ES"/>
        </w:rPr>
      </w:pPr>
      <w:r w:rsidRPr="000A423B">
        <w:rPr>
          <w:rFonts w:ascii="Arial Nova Cond Light" w:eastAsia="Batang" w:hAnsi="Arial Nova Cond Light" w:cs="Times New Roman"/>
          <w:b/>
          <w:lang w:val="es-ES"/>
        </w:rPr>
        <w:t>INTRODUCCIÓN</w:t>
      </w:r>
      <w:r w:rsidR="000D1E93" w:rsidRPr="000A423B">
        <w:rPr>
          <w:rFonts w:ascii="Arial Nova Cond Light" w:eastAsia="Batang" w:hAnsi="Arial Nova Cond Light" w:cs="Times New Roman"/>
          <w:b/>
          <w:lang w:val="es-ES"/>
        </w:rPr>
        <w:t xml:space="preserve"> </w:t>
      </w:r>
    </w:p>
    <w:p w14:paraId="797C7FCF" w14:textId="4D748514" w:rsidR="00804409" w:rsidRDefault="00EA37DA" w:rsidP="00EA41F9">
      <w:pPr>
        <w:spacing w:after="120" w:line="276" w:lineRule="auto"/>
        <w:jc w:val="both"/>
        <w:rPr>
          <w:rFonts w:ascii="Arial Nova Cond Light" w:hAnsi="Arial Nova Cond Light" w:cs="Times New Roman"/>
          <w:sz w:val="24"/>
          <w:szCs w:val="24"/>
          <w:lang w:val="es-ES"/>
        </w:rPr>
      </w:pPr>
      <w:r w:rsidRPr="00EA37DA">
        <w:rPr>
          <w:rFonts w:ascii="Arial Nova Cond Light" w:hAnsi="Arial Nova Cond Light" w:cs="Times New Roman"/>
          <w:sz w:val="24"/>
          <w:szCs w:val="24"/>
          <w:lang w:val="es-ES"/>
        </w:rPr>
        <w:t xml:space="preserve">La asociatividad permite </w:t>
      </w:r>
      <w:r>
        <w:rPr>
          <w:rFonts w:ascii="Arial Nova Cond Light" w:hAnsi="Arial Nova Cond Light" w:cs="Times New Roman"/>
          <w:sz w:val="24"/>
          <w:szCs w:val="24"/>
          <w:lang w:val="es-ES"/>
        </w:rPr>
        <w:t xml:space="preserve">lograr </w:t>
      </w:r>
      <w:r w:rsidRPr="00EA37DA">
        <w:rPr>
          <w:rFonts w:ascii="Arial Nova Cond Light" w:hAnsi="Arial Nova Cond Light" w:cs="Times New Roman"/>
          <w:sz w:val="24"/>
          <w:szCs w:val="24"/>
          <w:lang w:val="es-ES"/>
        </w:rPr>
        <w:t>altos niveles en la competitividad</w:t>
      </w:r>
      <w:r>
        <w:rPr>
          <w:rFonts w:ascii="Arial Nova Cond Light" w:hAnsi="Arial Nova Cond Light" w:cs="Times New Roman"/>
          <w:sz w:val="24"/>
          <w:szCs w:val="24"/>
          <w:lang w:val="es-ES"/>
        </w:rPr>
        <w:t>. En el caso de grandes empresas,</w:t>
      </w:r>
      <w:r w:rsidRPr="00EA37DA">
        <w:rPr>
          <w:rFonts w:ascii="Arial Nova Cond Light" w:hAnsi="Arial Nova Cond Light" w:cs="Times New Roman"/>
          <w:sz w:val="24"/>
          <w:szCs w:val="24"/>
          <w:lang w:val="es-ES"/>
        </w:rPr>
        <w:t xml:space="preserve"> el trabajo se caracteriza por tener una autonomía de sus integrantes, ya que al participar de manera voluntaria se busca lograr un objetivo común</w:t>
      </w:r>
      <w:r w:rsidR="00804409">
        <w:rPr>
          <w:rFonts w:ascii="Arial Nova Cond Light" w:hAnsi="Arial Nova Cond Light" w:cs="Times New Roman"/>
          <w:sz w:val="24"/>
          <w:szCs w:val="24"/>
          <w:lang w:val="es-ES"/>
        </w:rPr>
        <w:t xml:space="preserve"> (</w:t>
      </w:r>
      <w:r w:rsidR="00804409" w:rsidRPr="00804409">
        <w:rPr>
          <w:rFonts w:ascii="Arial Nova Cond Light" w:hAnsi="Arial Nova Cond Light" w:cs="Times New Roman"/>
          <w:sz w:val="24"/>
          <w:szCs w:val="24"/>
          <w:lang w:val="es-ES"/>
        </w:rPr>
        <w:t xml:space="preserve">Chávez, 2019). </w:t>
      </w:r>
      <w:r>
        <w:rPr>
          <w:rFonts w:ascii="Arial Nova Cond Light" w:hAnsi="Arial Nova Cond Light" w:cs="Times New Roman"/>
          <w:sz w:val="24"/>
          <w:szCs w:val="24"/>
          <w:lang w:val="es-ES"/>
        </w:rPr>
        <w:t>L</w:t>
      </w:r>
      <w:r w:rsidRPr="00EA37DA">
        <w:rPr>
          <w:rFonts w:ascii="Arial Nova Cond Light" w:hAnsi="Arial Nova Cond Light" w:cs="Times New Roman"/>
          <w:sz w:val="24"/>
          <w:szCs w:val="24"/>
          <w:lang w:val="es-ES"/>
        </w:rPr>
        <w:t>a promoción, coordinación, concentración y validación depende en gran medida de los involucrados en el proceso asociativo.</w:t>
      </w:r>
      <w:r>
        <w:rPr>
          <w:rFonts w:ascii="Arial Nova Cond Light" w:hAnsi="Arial Nova Cond Light" w:cs="Times New Roman"/>
          <w:sz w:val="24"/>
          <w:szCs w:val="24"/>
          <w:lang w:val="es-ES"/>
        </w:rPr>
        <w:t xml:space="preserve"> Es así</w:t>
      </w:r>
      <w:r w:rsidRPr="00EA37DA">
        <w:rPr>
          <w:rFonts w:ascii="Arial Nova Cond Light" w:hAnsi="Arial Nova Cond Light" w:cs="Times New Roman"/>
          <w:sz w:val="24"/>
          <w:szCs w:val="24"/>
          <w:lang w:val="es-ES"/>
        </w:rPr>
        <w:t>,</w:t>
      </w:r>
      <w:r>
        <w:rPr>
          <w:rFonts w:ascii="Arial Nova Cond Light" w:hAnsi="Arial Nova Cond Light" w:cs="Times New Roman"/>
          <w:sz w:val="24"/>
          <w:szCs w:val="24"/>
          <w:lang w:val="es-ES"/>
        </w:rPr>
        <w:t xml:space="preserve"> que</w:t>
      </w:r>
      <w:r w:rsidRPr="00EA37DA">
        <w:rPr>
          <w:rFonts w:ascii="Arial Nova Cond Light" w:hAnsi="Arial Nova Cond Light" w:cs="Times New Roman"/>
          <w:sz w:val="24"/>
          <w:szCs w:val="24"/>
          <w:lang w:val="es-ES"/>
        </w:rPr>
        <w:t xml:space="preserve"> la asociatividad </w:t>
      </w:r>
      <w:r>
        <w:rPr>
          <w:rFonts w:ascii="Arial Nova Cond Light" w:hAnsi="Arial Nova Cond Light" w:cs="Times New Roman"/>
          <w:sz w:val="24"/>
          <w:szCs w:val="24"/>
          <w:lang w:val="es-ES"/>
        </w:rPr>
        <w:t xml:space="preserve">se presenta como una estrategia más efectiva </w:t>
      </w:r>
      <w:r w:rsidRPr="00EA37DA">
        <w:rPr>
          <w:rFonts w:ascii="Arial Nova Cond Light" w:hAnsi="Arial Nova Cond Light" w:cs="Times New Roman"/>
          <w:sz w:val="24"/>
          <w:szCs w:val="24"/>
          <w:lang w:val="es-ES"/>
        </w:rPr>
        <w:t xml:space="preserve">para el desarrollo de </w:t>
      </w:r>
      <w:r>
        <w:rPr>
          <w:rFonts w:ascii="Arial Nova Cond Light" w:hAnsi="Arial Nova Cond Light" w:cs="Times New Roman"/>
          <w:sz w:val="24"/>
          <w:szCs w:val="24"/>
          <w:lang w:val="es-ES"/>
        </w:rPr>
        <w:t>MYPES</w:t>
      </w:r>
      <w:r w:rsidR="007D684F">
        <w:rPr>
          <w:rFonts w:ascii="Arial Nova Cond Light" w:hAnsi="Arial Nova Cond Light" w:cs="Times New Roman"/>
          <w:sz w:val="24"/>
          <w:szCs w:val="24"/>
          <w:lang w:val="es-ES"/>
        </w:rPr>
        <w:t xml:space="preserve"> (</w:t>
      </w:r>
      <w:r w:rsidR="007D684F" w:rsidRPr="007D684F">
        <w:rPr>
          <w:rFonts w:ascii="Arial Nova Cond Light" w:hAnsi="Arial Nova Cond Light" w:cs="Times New Roman"/>
          <w:sz w:val="24"/>
          <w:szCs w:val="24"/>
          <w:lang w:val="es-ES"/>
        </w:rPr>
        <w:t>Sisa, 2020).</w:t>
      </w:r>
    </w:p>
    <w:p w14:paraId="0F919239" w14:textId="04B88711" w:rsidR="00804409" w:rsidRDefault="007D684F" w:rsidP="007D684F">
      <w:pPr>
        <w:spacing w:after="120" w:line="276" w:lineRule="auto"/>
        <w:jc w:val="both"/>
        <w:rPr>
          <w:rFonts w:ascii="Arial Nova Cond Light" w:hAnsi="Arial Nova Cond Light" w:cs="Times New Roman"/>
          <w:sz w:val="24"/>
          <w:szCs w:val="24"/>
          <w:lang w:val="es-ES"/>
        </w:rPr>
      </w:pPr>
      <w:r w:rsidRPr="007D684F">
        <w:rPr>
          <w:rFonts w:ascii="Arial Nova Cond Light" w:hAnsi="Arial Nova Cond Light" w:cs="Times New Roman"/>
          <w:sz w:val="24"/>
          <w:szCs w:val="24"/>
          <w:lang w:val="es-ES"/>
        </w:rPr>
        <w:t>Bernal</w:t>
      </w:r>
      <w:r>
        <w:rPr>
          <w:rFonts w:ascii="Arial Nova Cond Light" w:hAnsi="Arial Nova Cond Light" w:cs="Times New Roman"/>
          <w:sz w:val="24"/>
          <w:szCs w:val="24"/>
          <w:lang w:val="es-ES"/>
        </w:rPr>
        <w:t xml:space="preserve"> et al. </w:t>
      </w:r>
      <w:r w:rsidRPr="007D684F">
        <w:rPr>
          <w:rFonts w:ascii="Arial Nova Cond Light" w:hAnsi="Arial Nova Cond Light" w:cs="Times New Roman"/>
          <w:sz w:val="24"/>
          <w:szCs w:val="24"/>
          <w:lang w:val="es-ES"/>
        </w:rPr>
        <w:t>(2019)</w:t>
      </w:r>
      <w:r>
        <w:rPr>
          <w:rFonts w:ascii="Arial Nova Cond Light" w:hAnsi="Arial Nova Cond Light" w:cs="Times New Roman"/>
          <w:sz w:val="24"/>
          <w:szCs w:val="24"/>
          <w:lang w:val="es-ES"/>
        </w:rPr>
        <w:t xml:space="preserve"> mencionan que la </w:t>
      </w:r>
      <w:r w:rsidRPr="007D684F">
        <w:rPr>
          <w:rFonts w:ascii="Arial Nova Cond Light" w:hAnsi="Arial Nova Cond Light" w:cs="Times New Roman"/>
          <w:sz w:val="24"/>
          <w:szCs w:val="24"/>
          <w:lang w:val="es-ES"/>
        </w:rPr>
        <w:t>asociatividad</w:t>
      </w:r>
      <w:r>
        <w:rPr>
          <w:rFonts w:ascii="Arial Nova Cond Light" w:hAnsi="Arial Nova Cond Light" w:cs="Times New Roman"/>
          <w:sz w:val="24"/>
          <w:szCs w:val="24"/>
          <w:lang w:val="es-ES"/>
        </w:rPr>
        <w:t xml:space="preserve"> es el eje de estrategias como: </w:t>
      </w:r>
      <w:r w:rsidRPr="007D684F">
        <w:rPr>
          <w:rFonts w:ascii="Arial Nova Cond Light" w:hAnsi="Arial Nova Cond Light" w:cs="Times New Roman"/>
          <w:sz w:val="24"/>
          <w:szCs w:val="24"/>
          <w:lang w:val="es-ES"/>
        </w:rPr>
        <w:t>alianzas</w:t>
      </w:r>
      <w:r>
        <w:rPr>
          <w:rFonts w:ascii="Arial Nova Cond Light" w:hAnsi="Arial Nova Cond Light" w:cs="Times New Roman"/>
          <w:sz w:val="24"/>
          <w:szCs w:val="24"/>
          <w:lang w:val="es-ES"/>
        </w:rPr>
        <w:t xml:space="preserve"> </w:t>
      </w:r>
      <w:r w:rsidRPr="007D684F">
        <w:rPr>
          <w:rFonts w:ascii="Arial Nova Cond Light" w:hAnsi="Arial Nova Cond Light" w:cs="Times New Roman"/>
          <w:sz w:val="24"/>
          <w:szCs w:val="24"/>
          <w:lang w:val="es-ES"/>
        </w:rPr>
        <w:t xml:space="preserve">estratégicas, </w:t>
      </w:r>
      <w:r>
        <w:rPr>
          <w:rFonts w:ascii="Arial Nova Cond Light" w:hAnsi="Arial Nova Cond Light" w:cs="Times New Roman"/>
          <w:sz w:val="24"/>
          <w:szCs w:val="24"/>
          <w:lang w:val="es-ES"/>
        </w:rPr>
        <w:t xml:space="preserve">formación de </w:t>
      </w:r>
      <w:r w:rsidRPr="007D684F">
        <w:rPr>
          <w:rFonts w:ascii="Arial Nova Cond Light" w:hAnsi="Arial Nova Cond Light" w:cs="Times New Roman"/>
          <w:sz w:val="24"/>
          <w:szCs w:val="24"/>
          <w:lang w:val="es-ES"/>
        </w:rPr>
        <w:t>cadena</w:t>
      </w:r>
      <w:r>
        <w:rPr>
          <w:rFonts w:ascii="Arial Nova Cond Light" w:hAnsi="Arial Nova Cond Light" w:cs="Times New Roman"/>
          <w:sz w:val="24"/>
          <w:szCs w:val="24"/>
          <w:lang w:val="es-ES"/>
        </w:rPr>
        <w:t>s</w:t>
      </w:r>
      <w:r w:rsidRPr="007D684F">
        <w:rPr>
          <w:rFonts w:ascii="Arial Nova Cond Light" w:hAnsi="Arial Nova Cond Light" w:cs="Times New Roman"/>
          <w:sz w:val="24"/>
          <w:szCs w:val="24"/>
          <w:lang w:val="es-ES"/>
        </w:rPr>
        <w:t xml:space="preserve"> productiva</w:t>
      </w:r>
      <w:r>
        <w:rPr>
          <w:rFonts w:ascii="Arial Nova Cond Light" w:hAnsi="Arial Nova Cond Light" w:cs="Times New Roman"/>
          <w:sz w:val="24"/>
          <w:szCs w:val="24"/>
          <w:lang w:val="es-ES"/>
        </w:rPr>
        <w:t>s</w:t>
      </w:r>
      <w:r w:rsidRPr="007D684F">
        <w:rPr>
          <w:rFonts w:ascii="Arial Nova Cond Light" w:hAnsi="Arial Nova Cond Light" w:cs="Times New Roman"/>
          <w:sz w:val="24"/>
          <w:szCs w:val="24"/>
          <w:lang w:val="es-ES"/>
        </w:rPr>
        <w:t>, minicadenas</w:t>
      </w:r>
      <w:r>
        <w:rPr>
          <w:rFonts w:ascii="Arial Nova Cond Light" w:hAnsi="Arial Nova Cond Light" w:cs="Times New Roman"/>
          <w:sz w:val="24"/>
          <w:szCs w:val="24"/>
          <w:lang w:val="es-ES"/>
        </w:rPr>
        <w:t xml:space="preserve"> </w:t>
      </w:r>
      <w:r w:rsidRPr="007D684F">
        <w:rPr>
          <w:rFonts w:ascii="Arial Nova Cond Light" w:hAnsi="Arial Nova Cond Light" w:cs="Times New Roman"/>
          <w:sz w:val="24"/>
          <w:szCs w:val="24"/>
          <w:lang w:val="es-ES"/>
        </w:rPr>
        <w:t>productivas, distritos industriales, núcleos</w:t>
      </w:r>
      <w:r>
        <w:rPr>
          <w:rFonts w:ascii="Arial Nova Cond Light" w:hAnsi="Arial Nova Cond Light" w:cs="Times New Roman"/>
          <w:sz w:val="24"/>
          <w:szCs w:val="24"/>
          <w:lang w:val="es-ES"/>
        </w:rPr>
        <w:t xml:space="preserve"> </w:t>
      </w:r>
      <w:r w:rsidRPr="007D684F">
        <w:rPr>
          <w:rFonts w:ascii="Arial Nova Cond Light" w:hAnsi="Arial Nova Cond Light" w:cs="Times New Roman"/>
          <w:sz w:val="24"/>
          <w:szCs w:val="24"/>
          <w:lang w:val="es-ES"/>
        </w:rPr>
        <w:t>empresariales, redes de servicio, pools de</w:t>
      </w:r>
      <w:r>
        <w:rPr>
          <w:rFonts w:ascii="Arial Nova Cond Light" w:hAnsi="Arial Nova Cond Light" w:cs="Times New Roman"/>
          <w:sz w:val="24"/>
          <w:szCs w:val="24"/>
          <w:lang w:val="es-ES"/>
        </w:rPr>
        <w:t xml:space="preserve"> </w:t>
      </w:r>
      <w:r w:rsidRPr="007D684F">
        <w:rPr>
          <w:rFonts w:ascii="Arial Nova Cond Light" w:hAnsi="Arial Nova Cond Light" w:cs="Times New Roman"/>
          <w:sz w:val="24"/>
          <w:szCs w:val="24"/>
          <w:lang w:val="es-ES"/>
        </w:rPr>
        <w:t>compra, grupos de exportación, consorcios,</w:t>
      </w:r>
      <w:r>
        <w:rPr>
          <w:rFonts w:ascii="Arial Nova Cond Light" w:hAnsi="Arial Nova Cond Light" w:cs="Times New Roman"/>
          <w:sz w:val="24"/>
          <w:szCs w:val="24"/>
          <w:lang w:val="es-ES"/>
        </w:rPr>
        <w:t xml:space="preserve"> </w:t>
      </w:r>
      <w:r w:rsidRPr="007D684F">
        <w:rPr>
          <w:rFonts w:ascii="Arial Nova Cond Light" w:hAnsi="Arial Nova Cond Light" w:cs="Times New Roman"/>
          <w:sz w:val="24"/>
          <w:szCs w:val="24"/>
          <w:lang w:val="es-ES"/>
        </w:rPr>
        <w:t>consorcios unión temporal, redes de</w:t>
      </w:r>
      <w:r>
        <w:rPr>
          <w:rFonts w:ascii="Arial Nova Cond Light" w:hAnsi="Arial Nova Cond Light" w:cs="Times New Roman"/>
          <w:sz w:val="24"/>
          <w:szCs w:val="24"/>
          <w:lang w:val="es-ES"/>
        </w:rPr>
        <w:t xml:space="preserve"> </w:t>
      </w:r>
      <w:r w:rsidRPr="007D684F">
        <w:rPr>
          <w:rFonts w:ascii="Arial Nova Cond Light" w:hAnsi="Arial Nova Cond Light" w:cs="Times New Roman"/>
          <w:sz w:val="24"/>
          <w:szCs w:val="24"/>
          <w:lang w:val="es-ES"/>
        </w:rPr>
        <w:t>cooperación, articulación comercial,</w:t>
      </w:r>
      <w:r>
        <w:rPr>
          <w:rFonts w:ascii="Arial Nova Cond Light" w:hAnsi="Arial Nova Cond Light" w:cs="Times New Roman"/>
          <w:sz w:val="24"/>
          <w:szCs w:val="24"/>
          <w:lang w:val="es-ES"/>
        </w:rPr>
        <w:t xml:space="preserve"> </w:t>
      </w:r>
      <w:proofErr w:type="spellStart"/>
      <w:r w:rsidRPr="007D684F">
        <w:rPr>
          <w:rFonts w:ascii="Arial Nova Cond Light" w:hAnsi="Arial Nova Cond Light" w:cs="Times New Roman"/>
          <w:i/>
          <w:iCs/>
          <w:sz w:val="24"/>
          <w:szCs w:val="24"/>
          <w:lang w:val="es-ES"/>
        </w:rPr>
        <w:t>joint</w:t>
      </w:r>
      <w:proofErr w:type="spellEnd"/>
      <w:r w:rsidRPr="007D684F">
        <w:rPr>
          <w:rFonts w:ascii="Arial Nova Cond Light" w:hAnsi="Arial Nova Cond Light" w:cs="Times New Roman"/>
          <w:i/>
          <w:iCs/>
          <w:sz w:val="24"/>
          <w:szCs w:val="24"/>
          <w:lang w:val="es-ES"/>
        </w:rPr>
        <w:t xml:space="preserve"> venture</w:t>
      </w:r>
      <w:r w:rsidRPr="007D684F">
        <w:rPr>
          <w:rFonts w:ascii="Arial Nova Cond Light" w:hAnsi="Arial Nova Cond Light" w:cs="Times New Roman"/>
          <w:sz w:val="24"/>
          <w:szCs w:val="24"/>
          <w:lang w:val="es-ES"/>
        </w:rPr>
        <w:t>, franquicias, maquilas,</w:t>
      </w:r>
      <w:r>
        <w:rPr>
          <w:rFonts w:ascii="Arial Nova Cond Light" w:hAnsi="Arial Nova Cond Light" w:cs="Times New Roman"/>
          <w:sz w:val="24"/>
          <w:szCs w:val="24"/>
          <w:lang w:val="es-ES"/>
        </w:rPr>
        <w:t xml:space="preserve"> </w:t>
      </w:r>
      <w:proofErr w:type="spellStart"/>
      <w:r w:rsidRPr="007D684F">
        <w:rPr>
          <w:rFonts w:ascii="Arial Nova Cond Light" w:hAnsi="Arial Nova Cond Light" w:cs="Times New Roman"/>
          <w:sz w:val="24"/>
          <w:szCs w:val="24"/>
          <w:lang w:val="es-ES"/>
        </w:rPr>
        <w:t>benchamarking</w:t>
      </w:r>
      <w:proofErr w:type="spellEnd"/>
      <w:r>
        <w:rPr>
          <w:rFonts w:ascii="Arial Nova Cond Light" w:hAnsi="Arial Nova Cond Light" w:cs="Times New Roman"/>
          <w:sz w:val="24"/>
          <w:szCs w:val="24"/>
          <w:lang w:val="es-ES"/>
        </w:rPr>
        <w:t>, entre otros.</w:t>
      </w:r>
    </w:p>
    <w:p w14:paraId="59004E3D" w14:textId="38402328" w:rsidR="00EA37DA" w:rsidRDefault="00EA37DA" w:rsidP="00EA41F9">
      <w:pPr>
        <w:spacing w:after="120" w:line="276" w:lineRule="auto"/>
        <w:jc w:val="both"/>
        <w:rPr>
          <w:rFonts w:ascii="Arial Nova Cond Light" w:hAnsi="Arial Nova Cond Light" w:cs="Times New Roman"/>
          <w:sz w:val="24"/>
          <w:szCs w:val="24"/>
          <w:lang w:val="es-ES"/>
        </w:rPr>
      </w:pPr>
      <w:r>
        <w:rPr>
          <w:rFonts w:ascii="Arial Nova Cond Light" w:hAnsi="Arial Nova Cond Light" w:cs="Times New Roman"/>
          <w:sz w:val="24"/>
          <w:szCs w:val="24"/>
          <w:lang w:val="es-ES"/>
        </w:rPr>
        <w:t>E</w:t>
      </w:r>
      <w:r w:rsidRPr="00EA37DA">
        <w:rPr>
          <w:rFonts w:ascii="Arial Nova Cond Light" w:hAnsi="Arial Nova Cond Light" w:cs="Times New Roman"/>
          <w:sz w:val="24"/>
          <w:szCs w:val="24"/>
          <w:lang w:val="es-ES"/>
        </w:rPr>
        <w:t>n</w:t>
      </w:r>
      <w:r>
        <w:rPr>
          <w:rFonts w:ascii="Arial Nova Cond Light" w:hAnsi="Arial Nova Cond Light" w:cs="Times New Roman"/>
          <w:sz w:val="24"/>
          <w:szCs w:val="24"/>
          <w:lang w:val="es-ES"/>
        </w:rPr>
        <w:t xml:space="preserve"> el sector agrícola</w:t>
      </w:r>
      <w:r w:rsidRPr="00EA37DA">
        <w:rPr>
          <w:rFonts w:ascii="Arial Nova Cond Light" w:hAnsi="Arial Nova Cond Light" w:cs="Times New Roman"/>
          <w:sz w:val="24"/>
          <w:szCs w:val="24"/>
          <w:lang w:val="es-ES"/>
        </w:rPr>
        <w:t xml:space="preserve">, </w:t>
      </w:r>
      <w:r w:rsidR="00804409" w:rsidRPr="00804409">
        <w:rPr>
          <w:rFonts w:ascii="Arial Nova Cond Light" w:hAnsi="Arial Nova Cond Light" w:cs="Times New Roman"/>
          <w:color w:val="000000" w:themeColor="text1"/>
          <w:sz w:val="24"/>
          <w:szCs w:val="24"/>
          <w:lang w:val="es-ES"/>
        </w:rPr>
        <w:t xml:space="preserve">Figueroa y Saavedra (2020) </w:t>
      </w:r>
      <w:r w:rsidRPr="00EA37DA">
        <w:rPr>
          <w:rFonts w:ascii="Arial Nova Cond Light" w:hAnsi="Arial Nova Cond Light" w:cs="Times New Roman"/>
          <w:sz w:val="24"/>
          <w:szCs w:val="24"/>
          <w:lang w:val="es-ES"/>
        </w:rPr>
        <w:t>señala</w:t>
      </w:r>
      <w:r w:rsidR="00804409">
        <w:rPr>
          <w:rFonts w:ascii="Arial Nova Cond Light" w:hAnsi="Arial Nova Cond Light" w:cs="Times New Roman"/>
          <w:sz w:val="24"/>
          <w:szCs w:val="24"/>
          <w:lang w:val="es-ES"/>
        </w:rPr>
        <w:t>n</w:t>
      </w:r>
      <w:r w:rsidRPr="00EA37DA">
        <w:rPr>
          <w:rFonts w:ascii="Arial Nova Cond Light" w:hAnsi="Arial Nova Cond Light" w:cs="Times New Roman"/>
          <w:sz w:val="24"/>
          <w:szCs w:val="24"/>
          <w:lang w:val="es-ES"/>
        </w:rPr>
        <w:t xml:space="preserve"> que las formas de asociarse de los pequeños productores de un país, permiten mejorar su competitividad e inserción en los mercados tantos nacionales e internacionales</w:t>
      </w:r>
      <w:r>
        <w:rPr>
          <w:rFonts w:ascii="Arial Nova Cond Light" w:hAnsi="Arial Nova Cond Light" w:cs="Times New Roman"/>
          <w:sz w:val="24"/>
          <w:szCs w:val="24"/>
          <w:lang w:val="es-ES"/>
        </w:rPr>
        <w:t>, y</w:t>
      </w:r>
      <w:r w:rsidRPr="00EA37DA">
        <w:rPr>
          <w:rFonts w:ascii="Arial Nova Cond Light" w:hAnsi="Arial Nova Cond Light" w:cs="Times New Roman"/>
          <w:sz w:val="24"/>
          <w:szCs w:val="24"/>
          <w:lang w:val="es-ES"/>
        </w:rPr>
        <w:t>a que</w:t>
      </w:r>
      <w:r>
        <w:rPr>
          <w:rFonts w:ascii="Arial Nova Cond Light" w:hAnsi="Arial Nova Cond Light" w:cs="Times New Roman"/>
          <w:sz w:val="24"/>
          <w:szCs w:val="24"/>
          <w:lang w:val="es-ES"/>
        </w:rPr>
        <w:t xml:space="preserve"> una</w:t>
      </w:r>
      <w:r w:rsidRPr="00EA37DA">
        <w:rPr>
          <w:rFonts w:ascii="Arial Nova Cond Light" w:hAnsi="Arial Nova Cond Light" w:cs="Times New Roman"/>
          <w:sz w:val="24"/>
          <w:szCs w:val="24"/>
          <w:lang w:val="es-ES"/>
        </w:rPr>
        <w:t xml:space="preserve"> pequeña extensión de tierras resulta poco rentable.</w:t>
      </w:r>
      <w:r w:rsidR="00804409">
        <w:rPr>
          <w:rFonts w:ascii="Arial Nova Cond Light" w:hAnsi="Arial Nova Cond Light" w:cs="Times New Roman"/>
          <w:sz w:val="24"/>
          <w:szCs w:val="24"/>
          <w:lang w:val="es-ES"/>
        </w:rPr>
        <w:t xml:space="preserve"> La asociatividad puede favorecer la producción a niveles internacionales propiciando incluso la exportación de sus productos, generando importantes mejoras en su nivel competitivo (MINCETUR, </w:t>
      </w:r>
      <w:r w:rsidR="00804409" w:rsidRPr="00804409">
        <w:rPr>
          <w:rFonts w:ascii="Arial Nova Cond Light" w:hAnsi="Arial Nova Cond Light" w:cs="Times New Roman"/>
          <w:sz w:val="24"/>
          <w:szCs w:val="24"/>
          <w:lang w:val="es-ES"/>
        </w:rPr>
        <w:t>2013).</w:t>
      </w:r>
    </w:p>
    <w:p w14:paraId="75AFCBA4" w14:textId="69CCDF63" w:rsidR="00EA37DA" w:rsidRDefault="00EA37DA" w:rsidP="00EA41F9">
      <w:pPr>
        <w:spacing w:after="120" w:line="276" w:lineRule="auto"/>
        <w:jc w:val="both"/>
        <w:rPr>
          <w:rFonts w:ascii="Arial Nova Cond Light" w:hAnsi="Arial Nova Cond Light" w:cs="Times New Roman"/>
          <w:sz w:val="24"/>
          <w:szCs w:val="24"/>
          <w:lang w:val="es-PE"/>
        </w:rPr>
      </w:pPr>
      <w:r w:rsidRPr="00EA37DA">
        <w:rPr>
          <w:rFonts w:ascii="Arial Nova Cond Light" w:hAnsi="Arial Nova Cond Light" w:cs="Times New Roman"/>
          <w:sz w:val="24"/>
          <w:szCs w:val="24"/>
          <w:lang w:val="es-ES"/>
        </w:rPr>
        <w:t xml:space="preserve">Dini (1996) señala que el concepto de </w:t>
      </w:r>
      <w:r>
        <w:rPr>
          <w:rFonts w:ascii="Arial Nova Cond Light" w:hAnsi="Arial Nova Cond Light" w:cs="Times New Roman"/>
          <w:sz w:val="24"/>
          <w:szCs w:val="24"/>
          <w:lang w:val="es-ES"/>
        </w:rPr>
        <w:t>a</w:t>
      </w:r>
      <w:r w:rsidRPr="00EA37DA">
        <w:rPr>
          <w:rFonts w:ascii="Arial Nova Cond Light" w:hAnsi="Arial Nova Cond Light" w:cs="Times New Roman"/>
          <w:sz w:val="24"/>
          <w:szCs w:val="24"/>
          <w:lang w:val="es-ES"/>
        </w:rPr>
        <w:t>sociatividad recoge la forma más sofisticada y avanzada del llamado proceso de integración empresarial, que en un sentido más amplio se define como el proceso de cooperación entre empresas independientes</w:t>
      </w:r>
      <w:r>
        <w:rPr>
          <w:rFonts w:ascii="Arial Nova Cond Light" w:hAnsi="Arial Nova Cond Light" w:cs="Times New Roman"/>
          <w:sz w:val="24"/>
          <w:szCs w:val="24"/>
          <w:lang w:val="es-ES"/>
        </w:rPr>
        <w:t>. La asociatividad se</w:t>
      </w:r>
      <w:r w:rsidRPr="00EA37DA">
        <w:rPr>
          <w:rFonts w:ascii="Arial Nova Cond Light" w:hAnsi="Arial Nova Cond Light" w:cs="Times New Roman"/>
          <w:sz w:val="24"/>
          <w:szCs w:val="24"/>
          <w:lang w:val="es-ES"/>
        </w:rPr>
        <w:t xml:space="preserve"> basa en la complementación de recursos entre diferentes firmas relacionadas y orientadas al logro de ventajas competitivas que no podrían ser alcanzadas en forma individual</w:t>
      </w:r>
      <w:r w:rsidR="007D684F">
        <w:rPr>
          <w:rFonts w:ascii="Arial Nova Cond Light" w:hAnsi="Arial Nova Cond Light" w:cs="Times New Roman"/>
          <w:sz w:val="24"/>
          <w:szCs w:val="24"/>
          <w:lang w:val="es-ES"/>
        </w:rPr>
        <w:t xml:space="preserve"> (</w:t>
      </w:r>
      <w:r w:rsidR="007D684F" w:rsidRPr="007D684F">
        <w:rPr>
          <w:rFonts w:ascii="Arial Nova Cond Light" w:hAnsi="Arial Nova Cond Light" w:cs="Times New Roman"/>
          <w:sz w:val="24"/>
          <w:szCs w:val="24"/>
          <w:lang w:val="es-ES"/>
        </w:rPr>
        <w:t>Parrales-Reyes</w:t>
      </w:r>
      <w:r w:rsidR="007D684F">
        <w:rPr>
          <w:rFonts w:ascii="Arial Nova Cond Light" w:hAnsi="Arial Nova Cond Light" w:cs="Times New Roman"/>
          <w:sz w:val="24"/>
          <w:szCs w:val="24"/>
          <w:lang w:val="es-ES"/>
        </w:rPr>
        <w:t xml:space="preserve"> et al</w:t>
      </w:r>
      <w:r w:rsidR="007D684F" w:rsidRPr="007D684F">
        <w:rPr>
          <w:rFonts w:ascii="Arial Nova Cond Light" w:hAnsi="Arial Nova Cond Light" w:cs="Times New Roman"/>
          <w:sz w:val="24"/>
          <w:szCs w:val="24"/>
          <w:lang w:val="es-ES"/>
        </w:rPr>
        <w:t>.</w:t>
      </w:r>
      <w:r w:rsidR="007D684F">
        <w:rPr>
          <w:rFonts w:ascii="Arial Nova Cond Light" w:hAnsi="Arial Nova Cond Light" w:cs="Times New Roman"/>
          <w:sz w:val="24"/>
          <w:szCs w:val="24"/>
          <w:lang w:val="es-ES"/>
        </w:rPr>
        <w:t xml:space="preserve">, </w:t>
      </w:r>
      <w:r w:rsidR="007D684F" w:rsidRPr="007D684F">
        <w:rPr>
          <w:rFonts w:ascii="Arial Nova Cond Light" w:hAnsi="Arial Nova Cond Light" w:cs="Times New Roman"/>
          <w:sz w:val="24"/>
          <w:szCs w:val="24"/>
          <w:lang w:val="es-ES"/>
        </w:rPr>
        <w:t xml:space="preserve">2022). </w:t>
      </w:r>
      <w:r w:rsidRPr="00EA37DA">
        <w:rPr>
          <w:rFonts w:ascii="Arial Nova Cond Light" w:hAnsi="Arial Nova Cond Light" w:cs="Times New Roman"/>
          <w:sz w:val="24"/>
          <w:szCs w:val="24"/>
          <w:lang w:val="es-ES"/>
        </w:rPr>
        <w:t>En</w:t>
      </w:r>
      <w:r>
        <w:rPr>
          <w:rFonts w:ascii="Arial Nova Cond Light" w:hAnsi="Arial Nova Cond Light" w:cs="Times New Roman"/>
          <w:sz w:val="24"/>
          <w:szCs w:val="24"/>
          <w:lang w:val="es-ES"/>
        </w:rPr>
        <w:t xml:space="preserve">tonces, esta estrategia </w:t>
      </w:r>
      <w:r w:rsidRPr="00EA37DA">
        <w:rPr>
          <w:rFonts w:ascii="Arial Nova Cond Light" w:hAnsi="Arial Nova Cond Light" w:cs="Times New Roman"/>
          <w:sz w:val="24"/>
          <w:szCs w:val="24"/>
          <w:lang w:val="es-ES"/>
        </w:rPr>
        <w:t xml:space="preserve">ha permitido la estructuración de </w:t>
      </w:r>
      <w:r>
        <w:rPr>
          <w:rFonts w:ascii="Arial Nova Cond Light" w:hAnsi="Arial Nova Cond Light" w:cs="Times New Roman"/>
          <w:sz w:val="24"/>
          <w:szCs w:val="24"/>
          <w:lang w:val="es-ES"/>
        </w:rPr>
        <w:t>organizaciones</w:t>
      </w:r>
      <w:r w:rsidRPr="00EA37DA">
        <w:rPr>
          <w:rFonts w:ascii="Arial Nova Cond Light" w:hAnsi="Arial Nova Cond Light" w:cs="Times New Roman"/>
          <w:sz w:val="24"/>
          <w:szCs w:val="24"/>
          <w:lang w:val="es-ES"/>
        </w:rPr>
        <w:t xml:space="preserve"> colectivas que utilizan las empresas para enfrentar el proceso de globalización desde lo local</w:t>
      </w:r>
      <w:r w:rsidR="00804409" w:rsidRPr="00804409">
        <w:rPr>
          <w:lang w:val="es-PE"/>
        </w:rPr>
        <w:t xml:space="preserve"> </w:t>
      </w:r>
      <w:r w:rsidR="00804409">
        <w:rPr>
          <w:lang w:val="es-PE"/>
        </w:rPr>
        <w:t>(</w:t>
      </w:r>
      <w:proofErr w:type="spellStart"/>
      <w:r w:rsidR="00804409" w:rsidRPr="00804409">
        <w:rPr>
          <w:rFonts w:ascii="Arial Nova Cond Light" w:hAnsi="Arial Nova Cond Light" w:cs="Times New Roman"/>
          <w:sz w:val="24"/>
          <w:szCs w:val="24"/>
          <w:lang w:val="es-ES"/>
        </w:rPr>
        <w:t>Sencios</w:t>
      </w:r>
      <w:proofErr w:type="spellEnd"/>
      <w:r w:rsidR="00804409" w:rsidRPr="00804409">
        <w:rPr>
          <w:rFonts w:ascii="Arial Nova Cond Light" w:hAnsi="Arial Nova Cond Light" w:cs="Times New Roman"/>
          <w:sz w:val="24"/>
          <w:szCs w:val="24"/>
          <w:lang w:val="es-ES"/>
        </w:rPr>
        <w:t xml:space="preserve"> y Lozano, 2021)</w:t>
      </w:r>
      <w:r w:rsidRPr="00EA37DA">
        <w:rPr>
          <w:rFonts w:ascii="Arial Nova Cond Light" w:hAnsi="Arial Nova Cond Light" w:cs="Times New Roman"/>
          <w:sz w:val="24"/>
          <w:szCs w:val="24"/>
          <w:lang w:val="es-ES"/>
        </w:rPr>
        <w:t xml:space="preserve">. Al hacer uso de esta estrategia, la actividad empresarial se realiza en el marco de redes formales e informales, relaciones y determinados eslabonamientos productivos con proveedores, clientes y mercados diversos, reflejando experiencias de desarrollo local, tal como lo plantea </w:t>
      </w:r>
      <w:r w:rsidR="00804409" w:rsidRPr="00804409">
        <w:rPr>
          <w:rFonts w:ascii="Arial Nova Cond Light" w:hAnsi="Arial Nova Cond Light" w:cs="Times New Roman"/>
          <w:color w:val="000000" w:themeColor="text1"/>
          <w:sz w:val="24"/>
          <w:szCs w:val="24"/>
          <w:lang w:val="es-ES"/>
        </w:rPr>
        <w:t xml:space="preserve">Valdez (2007) </w:t>
      </w:r>
      <w:r w:rsidRPr="00EA37DA">
        <w:rPr>
          <w:rFonts w:ascii="Arial Nova Cond Light" w:hAnsi="Arial Nova Cond Light" w:cs="Times New Roman"/>
          <w:sz w:val="24"/>
          <w:szCs w:val="24"/>
          <w:lang w:val="es-ES"/>
        </w:rPr>
        <w:t>al señalar que la política de desarrollo se fundamenta en el papel central de los actores locales, los cuales se organizan formando redes que sirven de instrumento para estimular el conocimiento y aprendizaje sobre la dinámica del sistema productivo y las instituciones</w:t>
      </w:r>
      <w:r w:rsidR="00804409">
        <w:rPr>
          <w:rFonts w:ascii="Arial Nova Cond Light" w:hAnsi="Arial Nova Cond Light" w:cs="Times New Roman"/>
          <w:sz w:val="24"/>
          <w:szCs w:val="24"/>
          <w:lang w:val="es-ES"/>
        </w:rPr>
        <w:t xml:space="preserve"> (</w:t>
      </w:r>
      <w:r w:rsidR="00804409" w:rsidRPr="00804409">
        <w:rPr>
          <w:rFonts w:ascii="Arial Nova Cond Light" w:hAnsi="Arial Nova Cond Light" w:cs="Times New Roman"/>
          <w:sz w:val="24"/>
          <w:szCs w:val="24"/>
          <w:lang w:val="es-ES"/>
        </w:rPr>
        <w:t>Vázquez, 2005</w:t>
      </w:r>
      <w:r w:rsidR="00804409">
        <w:rPr>
          <w:rFonts w:ascii="Arial Nova Cond Light" w:hAnsi="Arial Nova Cond Light" w:cs="Times New Roman"/>
          <w:sz w:val="24"/>
          <w:szCs w:val="24"/>
          <w:lang w:val="es-ES"/>
        </w:rPr>
        <w:t xml:space="preserve">; </w:t>
      </w:r>
      <w:r w:rsidR="00804409" w:rsidRPr="00804409">
        <w:rPr>
          <w:rFonts w:ascii="Arial Nova Cond Light" w:hAnsi="Arial Nova Cond Light" w:cs="Times New Roman"/>
          <w:sz w:val="24"/>
          <w:szCs w:val="24"/>
          <w:lang w:val="es-ES"/>
        </w:rPr>
        <w:t>Alfaro,</w:t>
      </w:r>
      <w:r w:rsidR="00804409">
        <w:rPr>
          <w:rFonts w:ascii="Arial Nova Cond Light" w:hAnsi="Arial Nova Cond Light" w:cs="Times New Roman"/>
          <w:sz w:val="24"/>
          <w:szCs w:val="24"/>
          <w:lang w:val="es-ES"/>
        </w:rPr>
        <w:t xml:space="preserve"> </w:t>
      </w:r>
      <w:r w:rsidR="00804409" w:rsidRPr="00804409">
        <w:rPr>
          <w:rFonts w:ascii="Arial Nova Cond Light" w:hAnsi="Arial Nova Cond Light" w:cs="Times New Roman"/>
          <w:sz w:val="24"/>
          <w:szCs w:val="24"/>
          <w:lang w:val="es-ES"/>
        </w:rPr>
        <w:t>2020).</w:t>
      </w:r>
    </w:p>
    <w:p w14:paraId="64F29249" w14:textId="1DADB823" w:rsidR="00EA37DA" w:rsidRDefault="00EA37DA" w:rsidP="00EA41F9">
      <w:pPr>
        <w:spacing w:after="120" w:line="276" w:lineRule="auto"/>
        <w:jc w:val="both"/>
        <w:rPr>
          <w:rFonts w:ascii="Arial Nova Cond Light" w:hAnsi="Arial Nova Cond Light" w:cs="Times New Roman"/>
          <w:sz w:val="24"/>
          <w:szCs w:val="24"/>
          <w:lang w:val="es-PE"/>
        </w:rPr>
      </w:pPr>
      <w:r w:rsidRPr="00EA37DA">
        <w:rPr>
          <w:rFonts w:ascii="Arial Nova Cond Light" w:hAnsi="Arial Nova Cond Light" w:cs="Times New Roman"/>
          <w:sz w:val="24"/>
          <w:szCs w:val="24"/>
          <w:lang w:val="es-PE"/>
        </w:rPr>
        <w:t xml:space="preserve">Para </w:t>
      </w:r>
      <w:r w:rsidR="00804409" w:rsidRPr="00804409">
        <w:rPr>
          <w:rFonts w:ascii="Arial Nova Cond Light" w:hAnsi="Arial Nova Cond Light" w:cs="Times New Roman"/>
          <w:sz w:val="24"/>
          <w:szCs w:val="24"/>
          <w:lang w:val="es-PE"/>
        </w:rPr>
        <w:t xml:space="preserve">Velaochaga (2021) </w:t>
      </w:r>
      <w:r>
        <w:rPr>
          <w:rFonts w:ascii="Arial Nova Cond Light" w:hAnsi="Arial Nova Cond Light" w:cs="Times New Roman"/>
          <w:sz w:val="24"/>
          <w:szCs w:val="24"/>
          <w:lang w:val="es-PE"/>
        </w:rPr>
        <w:t>l</w:t>
      </w:r>
      <w:r w:rsidRPr="00EA37DA">
        <w:rPr>
          <w:rFonts w:ascii="Arial Nova Cond Light" w:hAnsi="Arial Nova Cond Light" w:cs="Times New Roman"/>
          <w:sz w:val="24"/>
          <w:szCs w:val="24"/>
          <w:lang w:val="es-PE"/>
        </w:rPr>
        <w:t>a asociatividad es una estrategia para alcanzar la competitividad</w:t>
      </w:r>
      <w:r>
        <w:rPr>
          <w:rFonts w:ascii="Arial Nova Cond Light" w:hAnsi="Arial Nova Cond Light" w:cs="Times New Roman"/>
          <w:sz w:val="24"/>
          <w:szCs w:val="24"/>
          <w:lang w:val="es-PE"/>
        </w:rPr>
        <w:t xml:space="preserve">. La </w:t>
      </w:r>
      <w:proofErr w:type="spellStart"/>
      <w:r>
        <w:rPr>
          <w:rFonts w:ascii="Arial Nova Cond Light" w:hAnsi="Arial Nova Cond Light" w:cs="Times New Roman"/>
          <w:sz w:val="24"/>
          <w:szCs w:val="24"/>
          <w:lang w:val="es-PE"/>
        </w:rPr>
        <w:t>microproducción</w:t>
      </w:r>
      <w:proofErr w:type="spellEnd"/>
      <w:r>
        <w:rPr>
          <w:rFonts w:ascii="Arial Nova Cond Light" w:hAnsi="Arial Nova Cond Light" w:cs="Times New Roman"/>
          <w:sz w:val="24"/>
          <w:szCs w:val="24"/>
          <w:lang w:val="es-PE"/>
        </w:rPr>
        <w:t xml:space="preserve"> agrícola no es ajena a esta situación:</w:t>
      </w:r>
    </w:p>
    <w:p w14:paraId="309CB393" w14:textId="30307CA3" w:rsidR="00EA37DA" w:rsidRDefault="00804409" w:rsidP="00EA37DA">
      <w:pPr>
        <w:spacing w:after="120" w:line="276" w:lineRule="auto"/>
        <w:ind w:left="720"/>
        <w:jc w:val="both"/>
        <w:rPr>
          <w:rFonts w:ascii="Arial Nova Cond Light" w:hAnsi="Arial Nova Cond Light" w:cs="Times New Roman"/>
          <w:sz w:val="24"/>
          <w:szCs w:val="24"/>
          <w:lang w:val="es-PE"/>
        </w:rPr>
      </w:pPr>
      <w:r>
        <w:rPr>
          <w:rFonts w:ascii="Arial Nova Cond Light" w:hAnsi="Arial Nova Cond Light" w:cs="Times New Roman"/>
          <w:sz w:val="24"/>
          <w:szCs w:val="24"/>
          <w:lang w:val="es-PE"/>
        </w:rPr>
        <w:t>…</w:t>
      </w:r>
      <w:r w:rsidR="00EA37DA" w:rsidRPr="00EA37DA">
        <w:rPr>
          <w:rFonts w:ascii="Arial Nova Cond Light" w:hAnsi="Arial Nova Cond Light" w:cs="Times New Roman"/>
          <w:sz w:val="24"/>
          <w:szCs w:val="24"/>
          <w:lang w:val="es-PE"/>
        </w:rPr>
        <w:t xml:space="preserve">en el caso del arroz, es que la gran mayoría de los productores son pequeños y medianos, entonces el pequeño tiene menos posibilidades en cuanto a la comercialización, o a los créditos y la adquisición de maquinaria. Lo recomendable es que se asocien y que haya grupos de agricultores porque pueden ganar de varias formas, es más fácil conseguir un crédito asociativo que un crédito individual, el poder de negociación de un productor pequeño es inferior al poder que puede tener una asociación, también </w:t>
      </w:r>
      <w:r w:rsidR="00EA37DA" w:rsidRPr="00EA37DA">
        <w:rPr>
          <w:rFonts w:ascii="Arial Nova Cond Light" w:hAnsi="Arial Nova Cond Light" w:cs="Times New Roman"/>
          <w:sz w:val="24"/>
          <w:szCs w:val="24"/>
          <w:lang w:val="es-PE"/>
        </w:rPr>
        <w:lastRenderedPageBreak/>
        <w:t>se comparten los riesgos de la producción agropecuaria entre todos los asociados y se mejora la calidad de vida</w:t>
      </w:r>
      <w:r>
        <w:rPr>
          <w:rFonts w:ascii="Arial Nova Cond Light" w:hAnsi="Arial Nova Cond Light" w:cs="Times New Roman"/>
          <w:sz w:val="24"/>
          <w:szCs w:val="24"/>
          <w:lang w:val="es-PE"/>
        </w:rPr>
        <w:t xml:space="preserve"> (</w:t>
      </w:r>
      <w:r w:rsidRPr="00804409">
        <w:rPr>
          <w:rFonts w:ascii="Arial Nova Cond Light" w:hAnsi="Arial Nova Cond Light" w:cs="Times New Roman"/>
          <w:color w:val="000000" w:themeColor="text1"/>
          <w:sz w:val="24"/>
          <w:szCs w:val="24"/>
          <w:lang w:val="es-PE"/>
        </w:rPr>
        <w:t>González, 2018a, p.23).</w:t>
      </w:r>
    </w:p>
    <w:p w14:paraId="0A0CFE95" w14:textId="378BC7B9" w:rsidR="00EA37DA" w:rsidRDefault="00EA37DA" w:rsidP="00EA41F9">
      <w:pPr>
        <w:spacing w:after="120" w:line="276" w:lineRule="auto"/>
        <w:jc w:val="both"/>
        <w:rPr>
          <w:rFonts w:ascii="Arial Nova Cond Light" w:hAnsi="Arial Nova Cond Light" w:cs="Times New Roman"/>
          <w:sz w:val="24"/>
          <w:szCs w:val="24"/>
          <w:lang w:val="es-PE"/>
        </w:rPr>
      </w:pPr>
      <w:r w:rsidRPr="00EA37DA">
        <w:rPr>
          <w:rFonts w:ascii="Arial Nova Cond Light" w:hAnsi="Arial Nova Cond Light" w:cs="Times New Roman"/>
          <w:sz w:val="24"/>
          <w:szCs w:val="24"/>
          <w:lang w:val="es-PE"/>
        </w:rPr>
        <w:t>Es</w:t>
      </w:r>
      <w:r>
        <w:rPr>
          <w:rFonts w:ascii="Arial Nova Cond Light" w:hAnsi="Arial Nova Cond Light" w:cs="Times New Roman"/>
          <w:sz w:val="24"/>
          <w:szCs w:val="24"/>
          <w:lang w:val="es-PE"/>
        </w:rPr>
        <w:t xml:space="preserve"> así que la situación problemática motivó la</w:t>
      </w:r>
      <w:r w:rsidRPr="00EA37DA">
        <w:rPr>
          <w:rFonts w:ascii="Arial Nova Cond Light" w:hAnsi="Arial Nova Cond Light" w:cs="Times New Roman"/>
          <w:sz w:val="24"/>
          <w:szCs w:val="24"/>
          <w:lang w:val="es-PE"/>
        </w:rPr>
        <w:t xml:space="preserve"> investigación </w:t>
      </w:r>
      <w:r>
        <w:rPr>
          <w:rFonts w:ascii="Arial Nova Cond Light" w:hAnsi="Arial Nova Cond Light" w:cs="Times New Roman"/>
          <w:sz w:val="24"/>
          <w:szCs w:val="24"/>
          <w:lang w:val="es-PE"/>
        </w:rPr>
        <w:t>que</w:t>
      </w:r>
      <w:r w:rsidRPr="00EA37DA">
        <w:rPr>
          <w:rFonts w:ascii="Arial Nova Cond Light" w:hAnsi="Arial Nova Cond Light" w:cs="Times New Roman"/>
          <w:sz w:val="24"/>
          <w:szCs w:val="24"/>
          <w:lang w:val="es-PE"/>
        </w:rPr>
        <w:t xml:space="preserve"> </w:t>
      </w:r>
      <w:r>
        <w:rPr>
          <w:rFonts w:ascii="Arial Nova Cond Light" w:hAnsi="Arial Nova Cond Light" w:cs="Times New Roman"/>
          <w:sz w:val="24"/>
          <w:szCs w:val="24"/>
          <w:lang w:val="es-PE"/>
        </w:rPr>
        <w:t xml:space="preserve">busca </w:t>
      </w:r>
      <w:r w:rsidRPr="00EA37DA">
        <w:rPr>
          <w:rFonts w:ascii="Arial Nova Cond Light" w:hAnsi="Arial Nova Cond Light" w:cs="Times New Roman"/>
          <w:sz w:val="24"/>
          <w:szCs w:val="24"/>
          <w:lang w:val="es-PE"/>
        </w:rPr>
        <w:t>conocer</w:t>
      </w:r>
      <w:r>
        <w:rPr>
          <w:rFonts w:ascii="Arial Nova Cond Light" w:hAnsi="Arial Nova Cond Light" w:cs="Times New Roman"/>
          <w:sz w:val="24"/>
          <w:szCs w:val="24"/>
          <w:lang w:val="es-PE"/>
        </w:rPr>
        <w:t xml:space="preserve"> cómo la asociatividad de</w:t>
      </w:r>
      <w:r w:rsidRPr="00EA37DA">
        <w:rPr>
          <w:rFonts w:ascii="Arial Nova Cond Light" w:hAnsi="Arial Nova Cond Light" w:cs="Times New Roman"/>
          <w:sz w:val="24"/>
          <w:szCs w:val="24"/>
          <w:lang w:val="es-PE"/>
        </w:rPr>
        <w:t xml:space="preserve"> los </w:t>
      </w:r>
      <w:proofErr w:type="spellStart"/>
      <w:r w:rsidRPr="00EA37DA">
        <w:rPr>
          <w:rFonts w:ascii="Arial Nova Cond Light" w:hAnsi="Arial Nova Cond Light" w:cs="Times New Roman"/>
          <w:sz w:val="24"/>
          <w:szCs w:val="24"/>
          <w:lang w:val="es-PE"/>
        </w:rPr>
        <w:t>microproductores</w:t>
      </w:r>
      <w:proofErr w:type="spellEnd"/>
      <w:r w:rsidRPr="00EA37DA">
        <w:rPr>
          <w:rFonts w:ascii="Arial Nova Cond Light" w:hAnsi="Arial Nova Cond Light" w:cs="Times New Roman"/>
          <w:sz w:val="24"/>
          <w:szCs w:val="24"/>
          <w:lang w:val="es-PE"/>
        </w:rPr>
        <w:t xml:space="preserve"> conlleva a reducir al mínimo los riesgos en su producción, aprovechando al máximo las oportunidades al establecer la asociatividad que les permita ser más competentes, frente a los agentes de los mercados nacionales e internacionales, mejorando de esta manera la competitividad de sus productos con otros</w:t>
      </w:r>
      <w:r w:rsidR="007D684F">
        <w:rPr>
          <w:rFonts w:ascii="Arial Nova Cond Light" w:hAnsi="Arial Nova Cond Light" w:cs="Times New Roman"/>
          <w:sz w:val="24"/>
          <w:szCs w:val="24"/>
          <w:lang w:val="es-PE"/>
        </w:rPr>
        <w:t xml:space="preserve"> (</w:t>
      </w:r>
      <w:r w:rsidR="007D684F" w:rsidRPr="007D684F">
        <w:rPr>
          <w:rFonts w:ascii="Arial Nova Cond Light" w:hAnsi="Arial Nova Cond Light" w:cs="Times New Roman"/>
          <w:sz w:val="24"/>
          <w:szCs w:val="24"/>
          <w:lang w:val="es-PE"/>
        </w:rPr>
        <w:t>Peña</w:t>
      </w:r>
      <w:r w:rsidR="007D684F">
        <w:rPr>
          <w:rFonts w:ascii="Arial Nova Cond Light" w:hAnsi="Arial Nova Cond Light" w:cs="Times New Roman"/>
          <w:sz w:val="24"/>
          <w:szCs w:val="24"/>
          <w:lang w:val="es-PE"/>
        </w:rPr>
        <w:t xml:space="preserve"> y </w:t>
      </w:r>
      <w:r w:rsidR="007D684F" w:rsidRPr="007D684F">
        <w:rPr>
          <w:rFonts w:ascii="Arial Nova Cond Light" w:hAnsi="Arial Nova Cond Light" w:cs="Times New Roman"/>
          <w:sz w:val="24"/>
          <w:szCs w:val="24"/>
          <w:lang w:val="es-PE"/>
        </w:rPr>
        <w:t>Vélez,</w:t>
      </w:r>
      <w:r w:rsidR="007D684F">
        <w:rPr>
          <w:rFonts w:ascii="Arial Nova Cond Light" w:hAnsi="Arial Nova Cond Light" w:cs="Times New Roman"/>
          <w:sz w:val="24"/>
          <w:szCs w:val="24"/>
          <w:lang w:val="es-PE"/>
        </w:rPr>
        <w:t xml:space="preserve"> </w:t>
      </w:r>
      <w:r w:rsidR="007D684F" w:rsidRPr="007D684F">
        <w:rPr>
          <w:rFonts w:ascii="Arial Nova Cond Light" w:hAnsi="Arial Nova Cond Light" w:cs="Times New Roman"/>
          <w:sz w:val="24"/>
          <w:szCs w:val="24"/>
          <w:lang w:val="es-PE"/>
        </w:rPr>
        <w:t xml:space="preserve">2020). </w:t>
      </w:r>
      <w:r w:rsidRPr="00EA37DA">
        <w:rPr>
          <w:rFonts w:ascii="Arial Nova Cond Light" w:hAnsi="Arial Nova Cond Light" w:cs="Times New Roman"/>
          <w:sz w:val="24"/>
          <w:szCs w:val="24"/>
          <w:lang w:val="es-PE"/>
        </w:rPr>
        <w:t>Y a la vez elevado un nivel de confianza entre los integrantes del grupo, con el propósito de implementar acuerdos que establezcan y contengan el cumplimiento de los objetivos en común y así de esta manera poder llegar a soluciones favorables mutuas.</w:t>
      </w:r>
    </w:p>
    <w:p w14:paraId="6A345FE3" w14:textId="6CB594BE" w:rsidR="00EA41F9" w:rsidRPr="00EA41F9" w:rsidRDefault="00EA41F9" w:rsidP="00EA41F9">
      <w:pPr>
        <w:pStyle w:val="Prrafodelista"/>
        <w:numPr>
          <w:ilvl w:val="0"/>
          <w:numId w:val="1"/>
        </w:numPr>
        <w:spacing w:line="240" w:lineRule="auto"/>
        <w:jc w:val="both"/>
        <w:rPr>
          <w:rFonts w:ascii="Arial Nova Cond Light" w:eastAsia="Batang" w:hAnsi="Arial Nova Cond Light" w:cs="Times New Roman"/>
          <w:b/>
          <w:lang w:val="es-ES"/>
        </w:rPr>
      </w:pPr>
      <w:r>
        <w:rPr>
          <w:rFonts w:ascii="Arial Nova Cond Light" w:eastAsia="Batang" w:hAnsi="Arial Nova Cond Light" w:cs="Times New Roman"/>
          <w:b/>
          <w:lang w:val="es-ES"/>
        </w:rPr>
        <w:t>MÉTODO</w:t>
      </w:r>
    </w:p>
    <w:p w14:paraId="60BC2727" w14:textId="15A9C699" w:rsidR="00EA37DA" w:rsidRPr="00EA37DA" w:rsidRDefault="00EA37DA" w:rsidP="00EA37DA">
      <w:pPr>
        <w:spacing w:line="276" w:lineRule="auto"/>
        <w:jc w:val="both"/>
        <w:rPr>
          <w:rFonts w:ascii="Arial Nova Cond Light" w:eastAsia="Batang" w:hAnsi="Arial Nova Cond Light" w:cs="Times New Roman"/>
          <w:bCs/>
          <w:sz w:val="24"/>
          <w:szCs w:val="24"/>
          <w:lang w:val="es-ES"/>
        </w:rPr>
      </w:pPr>
      <w:r w:rsidRPr="00EA37DA">
        <w:rPr>
          <w:rFonts w:ascii="Arial Nova Cond Light" w:eastAsia="Batang" w:hAnsi="Arial Nova Cond Light" w:cs="Times New Roman"/>
          <w:bCs/>
          <w:sz w:val="24"/>
          <w:szCs w:val="24"/>
          <w:lang w:val="es-ES"/>
        </w:rPr>
        <w:t xml:space="preserve">El presente estudio </w:t>
      </w:r>
      <w:r>
        <w:rPr>
          <w:rFonts w:ascii="Arial Nova Cond Light" w:eastAsia="Batang" w:hAnsi="Arial Nova Cond Light" w:cs="Times New Roman"/>
          <w:bCs/>
          <w:sz w:val="24"/>
          <w:szCs w:val="24"/>
          <w:lang w:val="es-ES"/>
        </w:rPr>
        <w:t>fue</w:t>
      </w:r>
      <w:r w:rsidRPr="00EA37DA">
        <w:rPr>
          <w:rFonts w:ascii="Arial Nova Cond Light" w:eastAsia="Batang" w:hAnsi="Arial Nova Cond Light" w:cs="Times New Roman"/>
          <w:bCs/>
          <w:sz w:val="24"/>
          <w:szCs w:val="24"/>
          <w:lang w:val="es-ES"/>
        </w:rPr>
        <w:t xml:space="preserve"> de tipo descriptiv</w:t>
      </w:r>
      <w:r>
        <w:rPr>
          <w:rFonts w:ascii="Arial Nova Cond Light" w:eastAsia="Batang" w:hAnsi="Arial Nova Cond Light" w:cs="Times New Roman"/>
          <w:bCs/>
          <w:sz w:val="24"/>
          <w:szCs w:val="24"/>
          <w:lang w:val="es-ES"/>
        </w:rPr>
        <w:t>o</w:t>
      </w:r>
      <w:r w:rsidRPr="00EA37DA">
        <w:rPr>
          <w:rFonts w:ascii="Arial Nova Cond Light" w:eastAsia="Batang" w:hAnsi="Arial Nova Cond Light" w:cs="Times New Roman"/>
          <w:bCs/>
          <w:sz w:val="24"/>
          <w:szCs w:val="24"/>
          <w:lang w:val="es-ES"/>
        </w:rPr>
        <w:t>-propositivo.</w:t>
      </w:r>
      <w:r>
        <w:rPr>
          <w:rFonts w:ascii="Arial Nova Cond Light" w:eastAsia="Batang" w:hAnsi="Arial Nova Cond Light" w:cs="Times New Roman"/>
          <w:bCs/>
          <w:sz w:val="24"/>
          <w:szCs w:val="24"/>
          <w:lang w:val="es-ES"/>
        </w:rPr>
        <w:t xml:space="preserve"> Corresponde a un</w:t>
      </w:r>
      <w:r w:rsidRPr="00EA37DA">
        <w:rPr>
          <w:rFonts w:ascii="Arial Nova Cond Light" w:eastAsia="Batang" w:hAnsi="Arial Nova Cond Light" w:cs="Times New Roman"/>
          <w:bCs/>
          <w:sz w:val="24"/>
          <w:szCs w:val="24"/>
          <w:lang w:val="es-ES"/>
        </w:rPr>
        <w:t xml:space="preserve"> diseño no experimental transversal. </w:t>
      </w:r>
      <w:r>
        <w:rPr>
          <w:rFonts w:ascii="Arial Nova Cond Light" w:eastAsia="Batang" w:hAnsi="Arial Nova Cond Light" w:cs="Times New Roman"/>
          <w:bCs/>
          <w:sz w:val="24"/>
          <w:szCs w:val="24"/>
          <w:lang w:val="es-ES"/>
        </w:rPr>
        <w:t xml:space="preserve">Además, </w:t>
      </w:r>
      <w:r w:rsidRPr="00EA37DA">
        <w:rPr>
          <w:rFonts w:ascii="Arial Nova Cond Light" w:eastAsia="Batang" w:hAnsi="Arial Nova Cond Light" w:cs="Times New Roman"/>
          <w:bCs/>
          <w:sz w:val="24"/>
          <w:szCs w:val="24"/>
          <w:lang w:val="es-ES"/>
        </w:rPr>
        <w:t>tuvo un enfoque cuantitativo.</w:t>
      </w:r>
    </w:p>
    <w:p w14:paraId="56860B6B" w14:textId="352B95CD" w:rsidR="00EA37DA" w:rsidRPr="00EA37DA" w:rsidRDefault="00EA37DA" w:rsidP="00EA37DA">
      <w:pPr>
        <w:spacing w:line="276" w:lineRule="auto"/>
        <w:jc w:val="both"/>
        <w:rPr>
          <w:rFonts w:ascii="Arial Nova Cond Light" w:eastAsia="Batang" w:hAnsi="Arial Nova Cond Light" w:cs="Times New Roman"/>
          <w:b/>
          <w:sz w:val="24"/>
          <w:szCs w:val="24"/>
          <w:lang w:val="es-ES"/>
        </w:rPr>
      </w:pPr>
      <w:r w:rsidRPr="00EA37DA">
        <w:rPr>
          <w:rFonts w:ascii="Arial Nova Cond Light" w:eastAsia="Batang" w:hAnsi="Arial Nova Cond Light" w:cs="Times New Roman"/>
          <w:b/>
          <w:sz w:val="24"/>
          <w:szCs w:val="24"/>
          <w:lang w:val="es-ES"/>
        </w:rPr>
        <w:t xml:space="preserve">Unidad de análisis y población de estudio </w:t>
      </w:r>
    </w:p>
    <w:p w14:paraId="2D2427D6" w14:textId="64080A57" w:rsidR="00EA37DA" w:rsidRDefault="00EA37DA" w:rsidP="00EA41F9">
      <w:pPr>
        <w:spacing w:line="276" w:lineRule="auto"/>
        <w:jc w:val="both"/>
        <w:rPr>
          <w:rFonts w:ascii="Arial Nova Cond Light" w:eastAsia="Batang" w:hAnsi="Arial Nova Cond Light" w:cs="Times New Roman"/>
          <w:bCs/>
          <w:sz w:val="24"/>
          <w:szCs w:val="24"/>
          <w:lang w:val="es-ES"/>
        </w:rPr>
      </w:pPr>
      <w:r w:rsidRPr="00EA37DA">
        <w:rPr>
          <w:rFonts w:ascii="Arial Nova Cond Light" w:eastAsia="Batang" w:hAnsi="Arial Nova Cond Light" w:cs="Times New Roman"/>
          <w:bCs/>
          <w:sz w:val="24"/>
          <w:szCs w:val="24"/>
          <w:lang w:val="es-ES"/>
        </w:rPr>
        <w:t xml:space="preserve">La unidad de análisis </w:t>
      </w:r>
      <w:r>
        <w:rPr>
          <w:rFonts w:ascii="Arial Nova Cond Light" w:eastAsia="Batang" w:hAnsi="Arial Nova Cond Light" w:cs="Times New Roman"/>
          <w:bCs/>
          <w:sz w:val="24"/>
          <w:szCs w:val="24"/>
          <w:lang w:val="es-ES"/>
        </w:rPr>
        <w:t>es e</w:t>
      </w:r>
      <w:r w:rsidRPr="00EA37DA">
        <w:rPr>
          <w:rFonts w:ascii="Arial Nova Cond Light" w:eastAsia="Batang" w:hAnsi="Arial Nova Cond Light" w:cs="Times New Roman"/>
          <w:bCs/>
          <w:sz w:val="24"/>
          <w:szCs w:val="24"/>
          <w:lang w:val="es-ES"/>
        </w:rPr>
        <w:t xml:space="preserve">l micro productor de </w:t>
      </w:r>
      <w:r>
        <w:rPr>
          <w:rFonts w:ascii="Arial Nova Cond Light" w:eastAsia="Batang" w:hAnsi="Arial Nova Cond Light" w:cs="Times New Roman"/>
          <w:bCs/>
          <w:sz w:val="24"/>
          <w:szCs w:val="24"/>
          <w:lang w:val="es-ES"/>
        </w:rPr>
        <w:t>c</w:t>
      </w:r>
      <w:r w:rsidRPr="00EA37DA">
        <w:rPr>
          <w:rFonts w:ascii="Arial Nova Cond Light" w:eastAsia="Batang" w:hAnsi="Arial Nova Cond Light" w:cs="Times New Roman"/>
          <w:bCs/>
          <w:sz w:val="24"/>
          <w:szCs w:val="24"/>
          <w:lang w:val="es-ES"/>
        </w:rPr>
        <w:t xml:space="preserve">ultivo de arroz </w:t>
      </w:r>
      <w:r>
        <w:rPr>
          <w:rFonts w:ascii="Arial Nova Cond Light" w:eastAsia="Batang" w:hAnsi="Arial Nova Cond Light" w:cs="Times New Roman"/>
          <w:bCs/>
          <w:sz w:val="24"/>
          <w:szCs w:val="24"/>
          <w:lang w:val="es-ES"/>
        </w:rPr>
        <w:t>en el</w:t>
      </w:r>
      <w:r w:rsidRPr="00EA37DA">
        <w:rPr>
          <w:rFonts w:ascii="Arial Nova Cond Light" w:eastAsia="Batang" w:hAnsi="Arial Nova Cond Light" w:cs="Times New Roman"/>
          <w:bCs/>
          <w:sz w:val="24"/>
          <w:szCs w:val="24"/>
          <w:lang w:val="es-ES"/>
        </w:rPr>
        <w:t xml:space="preserve"> </w:t>
      </w:r>
      <w:r>
        <w:rPr>
          <w:rFonts w:ascii="Arial Nova Cond Light" w:eastAsia="Batang" w:hAnsi="Arial Nova Cond Light" w:cs="Times New Roman"/>
          <w:bCs/>
          <w:sz w:val="24"/>
          <w:szCs w:val="24"/>
          <w:lang w:val="es-ES"/>
        </w:rPr>
        <w:t>d</w:t>
      </w:r>
      <w:r w:rsidRPr="00EA37DA">
        <w:rPr>
          <w:rFonts w:ascii="Arial Nova Cond Light" w:eastAsia="Batang" w:hAnsi="Arial Nova Cond Light" w:cs="Times New Roman"/>
          <w:bCs/>
          <w:sz w:val="24"/>
          <w:szCs w:val="24"/>
          <w:lang w:val="es-ES"/>
        </w:rPr>
        <w:t>istrito de Lambayeque</w:t>
      </w:r>
      <w:r>
        <w:rPr>
          <w:rFonts w:ascii="Arial Nova Cond Light" w:eastAsia="Batang" w:hAnsi="Arial Nova Cond Light" w:cs="Times New Roman"/>
          <w:bCs/>
          <w:sz w:val="24"/>
          <w:szCs w:val="24"/>
          <w:lang w:val="es-ES"/>
        </w:rPr>
        <w:t>, Perú. La población la constituye</w:t>
      </w:r>
      <w:r w:rsidRPr="00EA37DA">
        <w:rPr>
          <w:rFonts w:ascii="Arial Nova Cond Light" w:eastAsia="Batang" w:hAnsi="Arial Nova Cond Light" w:cs="Times New Roman"/>
          <w:bCs/>
          <w:sz w:val="24"/>
          <w:szCs w:val="24"/>
          <w:lang w:val="es-ES"/>
        </w:rPr>
        <w:t xml:space="preserve"> </w:t>
      </w:r>
      <w:r>
        <w:rPr>
          <w:rFonts w:ascii="Arial Nova Cond Light" w:eastAsia="Batang" w:hAnsi="Arial Nova Cond Light" w:cs="Times New Roman"/>
          <w:bCs/>
          <w:sz w:val="24"/>
          <w:szCs w:val="24"/>
          <w:lang w:val="es-ES"/>
        </w:rPr>
        <w:t xml:space="preserve">la totalidad </w:t>
      </w:r>
      <w:r w:rsidRPr="00EA37DA">
        <w:rPr>
          <w:rFonts w:ascii="Arial Nova Cond Light" w:eastAsia="Batang" w:hAnsi="Arial Nova Cond Light" w:cs="Times New Roman"/>
          <w:bCs/>
          <w:sz w:val="24"/>
          <w:szCs w:val="24"/>
          <w:lang w:val="es-ES"/>
        </w:rPr>
        <w:t>de micro productores c</w:t>
      </w:r>
      <w:r>
        <w:rPr>
          <w:rFonts w:ascii="Arial Nova Cond Light" w:eastAsia="Batang" w:hAnsi="Arial Nova Cond Light" w:cs="Times New Roman"/>
          <w:bCs/>
          <w:sz w:val="24"/>
          <w:szCs w:val="24"/>
          <w:lang w:val="es-ES"/>
        </w:rPr>
        <w:t>on plantaciones de una extensión</w:t>
      </w:r>
      <w:r w:rsidRPr="00EA37DA">
        <w:rPr>
          <w:rFonts w:ascii="Arial Nova Cond Light" w:eastAsia="Batang" w:hAnsi="Arial Nova Cond Light" w:cs="Times New Roman"/>
          <w:bCs/>
          <w:sz w:val="24"/>
          <w:szCs w:val="24"/>
          <w:lang w:val="es-ES"/>
        </w:rPr>
        <w:t xml:space="preserve"> desde 0 a 5 hectáreas.</w:t>
      </w:r>
      <w:r>
        <w:rPr>
          <w:rFonts w:ascii="Arial Nova Cond Light" w:eastAsia="Batang" w:hAnsi="Arial Nova Cond Light" w:cs="Times New Roman"/>
          <w:bCs/>
          <w:sz w:val="24"/>
          <w:szCs w:val="24"/>
          <w:lang w:val="es-ES"/>
        </w:rPr>
        <w:t xml:space="preserve"> El muestreo fue no probabilístico de tipo intencional</w:t>
      </w:r>
      <w:r w:rsidRPr="00EA37DA">
        <w:rPr>
          <w:lang w:val="es-PE"/>
        </w:rPr>
        <w:t xml:space="preserve"> </w:t>
      </w:r>
      <w:r w:rsidRPr="007D684F">
        <w:rPr>
          <w:color w:val="000000" w:themeColor="text1"/>
          <w:lang w:val="es-PE"/>
        </w:rPr>
        <w:t>(</w:t>
      </w:r>
      <w:r w:rsidR="007D684F" w:rsidRPr="007D684F">
        <w:rPr>
          <w:rFonts w:ascii="Arial Nova Cond Light" w:eastAsia="Batang" w:hAnsi="Arial Nova Cond Light" w:cs="Times New Roman"/>
          <w:bCs/>
          <w:color w:val="000000" w:themeColor="text1"/>
          <w:sz w:val="24"/>
          <w:szCs w:val="24"/>
          <w:lang w:val="es-ES"/>
        </w:rPr>
        <w:t>Hernández-Ávila</w:t>
      </w:r>
      <w:r w:rsidR="007D684F" w:rsidRPr="007D684F">
        <w:rPr>
          <w:rFonts w:ascii="Arial Nova Cond Light" w:eastAsia="Batang" w:hAnsi="Arial Nova Cond Light" w:cs="Times New Roman"/>
          <w:bCs/>
          <w:color w:val="000000" w:themeColor="text1"/>
          <w:sz w:val="24"/>
          <w:szCs w:val="24"/>
          <w:lang w:val="es-ES"/>
        </w:rPr>
        <w:t xml:space="preserve"> y </w:t>
      </w:r>
      <w:r w:rsidR="007D684F" w:rsidRPr="007D684F">
        <w:rPr>
          <w:rFonts w:ascii="Arial Nova Cond Light" w:eastAsia="Batang" w:hAnsi="Arial Nova Cond Light" w:cs="Times New Roman"/>
          <w:bCs/>
          <w:color w:val="000000" w:themeColor="text1"/>
          <w:sz w:val="24"/>
          <w:szCs w:val="24"/>
          <w:lang w:val="es-ES"/>
        </w:rPr>
        <w:t>Escobar, 2019)</w:t>
      </w:r>
      <w:r w:rsidRPr="007D684F">
        <w:rPr>
          <w:rFonts w:ascii="Arial Nova Cond Light" w:eastAsia="Batang" w:hAnsi="Arial Nova Cond Light" w:cs="Times New Roman"/>
          <w:bCs/>
          <w:color w:val="000000" w:themeColor="text1"/>
          <w:sz w:val="24"/>
          <w:szCs w:val="24"/>
          <w:lang w:val="es-ES"/>
        </w:rPr>
        <w:t xml:space="preserve">, quedando </w:t>
      </w:r>
      <w:r>
        <w:rPr>
          <w:rFonts w:ascii="Arial Nova Cond Light" w:eastAsia="Batang" w:hAnsi="Arial Nova Cond Light" w:cs="Times New Roman"/>
          <w:bCs/>
          <w:sz w:val="24"/>
          <w:szCs w:val="24"/>
          <w:lang w:val="es-ES"/>
        </w:rPr>
        <w:t xml:space="preserve">un total de </w:t>
      </w:r>
      <w:r w:rsidRPr="00EA37DA">
        <w:rPr>
          <w:rFonts w:ascii="Arial Nova Cond Light" w:eastAsia="Batang" w:hAnsi="Arial Nova Cond Light" w:cs="Times New Roman"/>
          <w:bCs/>
          <w:sz w:val="24"/>
          <w:szCs w:val="24"/>
          <w:lang w:val="es-ES"/>
        </w:rPr>
        <w:t>80</w:t>
      </w:r>
      <w:r>
        <w:rPr>
          <w:rFonts w:ascii="Arial Nova Cond Light" w:eastAsia="Batang" w:hAnsi="Arial Nova Cond Light" w:cs="Times New Roman"/>
          <w:bCs/>
          <w:sz w:val="24"/>
          <w:szCs w:val="24"/>
          <w:lang w:val="es-ES"/>
        </w:rPr>
        <w:t xml:space="preserve"> </w:t>
      </w:r>
      <w:proofErr w:type="spellStart"/>
      <w:r w:rsidRPr="00EA37DA">
        <w:rPr>
          <w:rFonts w:ascii="Arial Nova Cond Light" w:eastAsia="Batang" w:hAnsi="Arial Nova Cond Light" w:cs="Times New Roman"/>
          <w:bCs/>
          <w:sz w:val="24"/>
          <w:szCs w:val="24"/>
          <w:lang w:val="es-ES"/>
        </w:rPr>
        <w:t>microproductores</w:t>
      </w:r>
      <w:proofErr w:type="spellEnd"/>
      <w:r>
        <w:rPr>
          <w:rFonts w:ascii="Arial Nova Cond Light" w:eastAsia="Batang" w:hAnsi="Arial Nova Cond Light" w:cs="Times New Roman"/>
          <w:bCs/>
          <w:sz w:val="24"/>
          <w:szCs w:val="24"/>
          <w:lang w:val="es-ES"/>
        </w:rPr>
        <w:t>.</w:t>
      </w:r>
    </w:p>
    <w:p w14:paraId="254DF9A3" w14:textId="0F4E92F4" w:rsidR="00EA37DA" w:rsidRDefault="00EA37DA" w:rsidP="00EA41F9">
      <w:pPr>
        <w:spacing w:line="276" w:lineRule="auto"/>
        <w:jc w:val="both"/>
        <w:rPr>
          <w:rFonts w:ascii="Arial Nova Cond Light" w:eastAsia="Batang" w:hAnsi="Arial Nova Cond Light" w:cs="Times New Roman"/>
          <w:b/>
          <w:sz w:val="24"/>
          <w:szCs w:val="24"/>
          <w:lang w:val="es-ES"/>
        </w:rPr>
      </w:pPr>
      <w:r w:rsidRPr="00EA37DA">
        <w:rPr>
          <w:rFonts w:ascii="Arial Nova Cond Light" w:eastAsia="Batang" w:hAnsi="Arial Nova Cond Light" w:cs="Times New Roman"/>
          <w:b/>
          <w:sz w:val="24"/>
          <w:szCs w:val="24"/>
          <w:lang w:val="es-ES"/>
        </w:rPr>
        <w:t>Técnicas e instrumentos</w:t>
      </w:r>
    </w:p>
    <w:p w14:paraId="54684234" w14:textId="30ED06F5" w:rsidR="00EA37DA" w:rsidRDefault="00EA37DA" w:rsidP="00EA41F9">
      <w:pPr>
        <w:spacing w:line="276" w:lineRule="auto"/>
        <w:jc w:val="both"/>
        <w:rPr>
          <w:rFonts w:ascii="Arial Nova Cond Light" w:eastAsia="Batang" w:hAnsi="Arial Nova Cond Light" w:cs="Times New Roman"/>
          <w:bCs/>
          <w:sz w:val="24"/>
          <w:szCs w:val="24"/>
          <w:lang w:val="es-ES"/>
        </w:rPr>
      </w:pPr>
      <w:r w:rsidRPr="00EA37DA">
        <w:rPr>
          <w:rFonts w:ascii="Arial Nova Cond Light" w:eastAsia="Batang" w:hAnsi="Arial Nova Cond Light" w:cs="Times New Roman"/>
          <w:bCs/>
          <w:sz w:val="24"/>
          <w:szCs w:val="24"/>
          <w:lang w:val="es-ES"/>
        </w:rPr>
        <w:t>Se construyó 2 instrumentos buscando cuantificar las percepciones de la muestra respecto a cada variable, estos fueron construidos a partir de una revisión teórica de las variables y sus respectivas dimensiones, para la validación los instrumentos fueron sometidos a juicio de expertos.</w:t>
      </w:r>
    </w:p>
    <w:p w14:paraId="1030A106" w14:textId="09A7F0D5" w:rsidR="00BD096D" w:rsidRPr="00EA37DA" w:rsidRDefault="00BD096D" w:rsidP="00EA41F9">
      <w:pPr>
        <w:spacing w:line="276" w:lineRule="auto"/>
        <w:jc w:val="both"/>
        <w:rPr>
          <w:rFonts w:ascii="Arial Nova Cond Light" w:eastAsia="Batang" w:hAnsi="Arial Nova Cond Light" w:cs="Times New Roman"/>
          <w:bCs/>
          <w:sz w:val="24"/>
          <w:szCs w:val="24"/>
          <w:lang w:val="es-ES"/>
        </w:rPr>
      </w:pPr>
      <w:r>
        <w:rPr>
          <w:rFonts w:ascii="Arial Nova Cond Light" w:eastAsia="Batang" w:hAnsi="Arial Nova Cond Light" w:cs="Times New Roman"/>
          <w:bCs/>
          <w:sz w:val="24"/>
          <w:szCs w:val="24"/>
          <w:lang w:val="es-ES"/>
        </w:rPr>
        <w:t xml:space="preserve">Además, se validó su consistencia </w:t>
      </w:r>
      <w:r w:rsidRPr="00BD096D">
        <w:rPr>
          <w:rFonts w:ascii="Arial Nova Cond Light" w:eastAsia="Batang" w:hAnsi="Arial Nova Cond Light" w:cs="Times New Roman"/>
          <w:bCs/>
          <w:sz w:val="24"/>
          <w:szCs w:val="24"/>
          <w:lang w:val="es-ES"/>
        </w:rPr>
        <w:t>con la prueba de Alpha de Cronbach, hallando un coeficiente de confiabilidad de 0.850 para la variable asociatividad y un coeficiente de confiabilidad de 0.750 para la variable competitividad.</w:t>
      </w:r>
    </w:p>
    <w:p w14:paraId="77FCBA45" w14:textId="6994E65F" w:rsidR="00884D2C" w:rsidRDefault="00EA41F9" w:rsidP="00EF04B6">
      <w:pPr>
        <w:pStyle w:val="Prrafodelista"/>
        <w:numPr>
          <w:ilvl w:val="0"/>
          <w:numId w:val="1"/>
        </w:numPr>
        <w:spacing w:after="120" w:line="240" w:lineRule="auto"/>
        <w:rPr>
          <w:rFonts w:ascii="Arial Nova Cond Light" w:hAnsi="Arial Nova Cond Light" w:cs="Arial"/>
          <w:b/>
          <w:noProof/>
          <w:sz w:val="24"/>
          <w:szCs w:val="24"/>
          <w:lang w:val="es-PE"/>
        </w:rPr>
      </w:pPr>
      <w:r>
        <w:rPr>
          <w:rFonts w:ascii="Arial Nova Cond Light" w:hAnsi="Arial Nova Cond Light" w:cs="Arial"/>
          <w:b/>
          <w:noProof/>
          <w:sz w:val="24"/>
          <w:szCs w:val="24"/>
          <w:lang w:val="es-PE"/>
        </w:rPr>
        <w:t>RESULTADOS</w:t>
      </w:r>
    </w:p>
    <w:p w14:paraId="1056B523" w14:textId="312C5B69" w:rsidR="00EA37DA" w:rsidRDefault="00EA37DA" w:rsidP="00EA37DA">
      <w:pPr>
        <w:spacing w:after="120" w:line="240" w:lineRule="auto"/>
        <w:rPr>
          <w:rFonts w:ascii="Arial Nova Cond Light" w:hAnsi="Arial Nova Cond Light" w:cs="Arial"/>
          <w:b/>
          <w:noProof/>
          <w:sz w:val="24"/>
          <w:szCs w:val="24"/>
          <w:lang w:val="es-PE"/>
        </w:rPr>
      </w:pPr>
      <w:r>
        <w:rPr>
          <w:rFonts w:ascii="Arial Nova Cond Light" w:hAnsi="Arial Nova Cond Light" w:cs="Arial"/>
          <w:b/>
          <w:noProof/>
          <w:sz w:val="24"/>
          <w:szCs w:val="24"/>
          <w:lang w:val="es-PE"/>
        </w:rPr>
        <w:t>Tabla 1</w:t>
      </w:r>
    </w:p>
    <w:p w14:paraId="424C394F" w14:textId="7E6CA5A8" w:rsidR="00EA37DA" w:rsidRPr="00EA37DA" w:rsidRDefault="00EA37DA" w:rsidP="00EA37DA">
      <w:pPr>
        <w:spacing w:line="360" w:lineRule="auto"/>
        <w:rPr>
          <w:rFonts w:ascii="Arial Nova Cond Light" w:hAnsi="Arial Nova Cond Light" w:cs="Times New Roman"/>
          <w:i/>
          <w:iCs/>
          <w:sz w:val="24"/>
          <w:szCs w:val="24"/>
          <w:lang w:val="es-PE"/>
        </w:rPr>
      </w:pPr>
      <w:r w:rsidRPr="00EA37DA">
        <w:rPr>
          <w:rFonts w:ascii="Arial Nova Cond Light" w:hAnsi="Arial Nova Cond Light" w:cs="Times New Roman"/>
          <w:i/>
          <w:iCs/>
          <w:sz w:val="24"/>
          <w:szCs w:val="24"/>
          <w:lang w:val="es-PE"/>
        </w:rPr>
        <w:t xml:space="preserve">Percepción de los </w:t>
      </w:r>
      <w:proofErr w:type="spellStart"/>
      <w:r w:rsidRPr="00EA37DA">
        <w:rPr>
          <w:rFonts w:ascii="Arial Nova Cond Light" w:hAnsi="Arial Nova Cond Light" w:cs="Times New Roman"/>
          <w:i/>
          <w:iCs/>
          <w:sz w:val="24"/>
          <w:szCs w:val="24"/>
          <w:lang w:val="es-PE"/>
        </w:rPr>
        <w:t>microproductores</w:t>
      </w:r>
      <w:proofErr w:type="spellEnd"/>
      <w:r>
        <w:rPr>
          <w:rFonts w:ascii="Arial Nova Cond Light" w:hAnsi="Arial Nova Cond Light" w:cs="Times New Roman"/>
          <w:i/>
          <w:iCs/>
          <w:sz w:val="24"/>
          <w:szCs w:val="24"/>
          <w:lang w:val="es-PE"/>
        </w:rPr>
        <w:t xml:space="preserve"> de arroz</w:t>
      </w:r>
      <w:r w:rsidRPr="00EA37DA">
        <w:rPr>
          <w:rFonts w:ascii="Arial Nova Cond Light" w:hAnsi="Arial Nova Cond Light" w:cs="Times New Roman"/>
          <w:i/>
          <w:iCs/>
          <w:sz w:val="24"/>
          <w:szCs w:val="24"/>
          <w:lang w:val="es-PE"/>
        </w:rPr>
        <w:t xml:space="preserve"> respecto a la voluntad de asociatividad.</w:t>
      </w:r>
    </w:p>
    <w:tbl>
      <w:tblPr>
        <w:tblStyle w:val="Tablaconcuadrcula"/>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3318"/>
        <w:gridCol w:w="2737"/>
        <w:gridCol w:w="1114"/>
      </w:tblGrid>
      <w:tr w:rsidR="00EA37DA" w:rsidRPr="00EA37DA" w14:paraId="78BF89F2" w14:textId="77777777" w:rsidTr="00EA37DA">
        <w:trPr>
          <w:jc w:val="center"/>
        </w:trPr>
        <w:tc>
          <w:tcPr>
            <w:tcW w:w="7169" w:type="dxa"/>
            <w:gridSpan w:val="3"/>
            <w:tcBorders>
              <w:bottom w:val="single" w:sz="4" w:space="0" w:color="auto"/>
            </w:tcBorders>
          </w:tcPr>
          <w:p w14:paraId="013F6983"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COOPERACION</w:t>
            </w:r>
          </w:p>
        </w:tc>
      </w:tr>
      <w:tr w:rsidR="00EA37DA" w:rsidRPr="00EA37DA" w14:paraId="74F1DAF7" w14:textId="77777777" w:rsidTr="00EA37DA">
        <w:trPr>
          <w:jc w:val="center"/>
        </w:trPr>
        <w:tc>
          <w:tcPr>
            <w:tcW w:w="3318" w:type="dxa"/>
            <w:tcBorders>
              <w:top w:val="single" w:sz="4" w:space="0" w:color="auto"/>
              <w:right w:val="nil"/>
            </w:tcBorders>
          </w:tcPr>
          <w:p w14:paraId="671C146E"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NIVEL</w:t>
            </w:r>
          </w:p>
        </w:tc>
        <w:tc>
          <w:tcPr>
            <w:tcW w:w="2737" w:type="dxa"/>
            <w:tcBorders>
              <w:top w:val="single" w:sz="4" w:space="0" w:color="auto"/>
              <w:left w:val="nil"/>
              <w:right w:val="nil"/>
            </w:tcBorders>
          </w:tcPr>
          <w:p w14:paraId="3B48AD95"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MICROPRODUCTORES</w:t>
            </w:r>
          </w:p>
        </w:tc>
        <w:tc>
          <w:tcPr>
            <w:tcW w:w="1114" w:type="dxa"/>
            <w:tcBorders>
              <w:top w:val="single" w:sz="4" w:space="0" w:color="auto"/>
              <w:left w:val="nil"/>
            </w:tcBorders>
          </w:tcPr>
          <w:p w14:paraId="6E37FD00"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w:t>
            </w:r>
          </w:p>
        </w:tc>
      </w:tr>
      <w:tr w:rsidR="00EA37DA" w:rsidRPr="00EA37DA" w14:paraId="155D6002" w14:textId="77777777" w:rsidTr="00EA37DA">
        <w:trPr>
          <w:jc w:val="center"/>
        </w:trPr>
        <w:tc>
          <w:tcPr>
            <w:tcW w:w="3318" w:type="dxa"/>
            <w:tcBorders>
              <w:right w:val="nil"/>
            </w:tcBorders>
          </w:tcPr>
          <w:p w14:paraId="7D6A1A35" w14:textId="77777777" w:rsidR="00EA37DA" w:rsidRPr="00EA37DA" w:rsidRDefault="00EA37DA" w:rsidP="00DA0A08">
            <w:pPr>
              <w:rPr>
                <w:rFonts w:ascii="Arial Nova Cond Light" w:hAnsi="Arial Nova Cond Light" w:cs="Times New Roman"/>
              </w:rPr>
            </w:pPr>
            <w:r w:rsidRPr="00EA37DA">
              <w:rPr>
                <w:rFonts w:ascii="Arial Nova Cond Light" w:hAnsi="Arial Nova Cond Light" w:cs="Times New Roman"/>
              </w:rPr>
              <w:t>Totalmente en desacuerdo</w:t>
            </w:r>
          </w:p>
        </w:tc>
        <w:tc>
          <w:tcPr>
            <w:tcW w:w="2737" w:type="dxa"/>
            <w:tcBorders>
              <w:left w:val="nil"/>
              <w:right w:val="nil"/>
            </w:tcBorders>
          </w:tcPr>
          <w:p w14:paraId="6A7C536B"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4</w:t>
            </w:r>
          </w:p>
        </w:tc>
        <w:tc>
          <w:tcPr>
            <w:tcW w:w="1114" w:type="dxa"/>
            <w:tcBorders>
              <w:left w:val="nil"/>
            </w:tcBorders>
          </w:tcPr>
          <w:p w14:paraId="3E992CED"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5%</w:t>
            </w:r>
          </w:p>
        </w:tc>
      </w:tr>
      <w:tr w:rsidR="00EA37DA" w:rsidRPr="00EA37DA" w14:paraId="6F9E7085" w14:textId="77777777" w:rsidTr="00EA37DA">
        <w:trPr>
          <w:jc w:val="center"/>
        </w:trPr>
        <w:tc>
          <w:tcPr>
            <w:tcW w:w="3318" w:type="dxa"/>
            <w:tcBorders>
              <w:right w:val="nil"/>
            </w:tcBorders>
          </w:tcPr>
          <w:p w14:paraId="3A38F362" w14:textId="77777777" w:rsidR="00EA37DA" w:rsidRPr="00EA37DA" w:rsidRDefault="00EA37DA" w:rsidP="00DA0A08">
            <w:pPr>
              <w:rPr>
                <w:rFonts w:ascii="Arial Nova Cond Light" w:hAnsi="Arial Nova Cond Light" w:cs="Times New Roman"/>
              </w:rPr>
            </w:pPr>
            <w:r w:rsidRPr="00EA37DA">
              <w:rPr>
                <w:rFonts w:ascii="Arial Nova Cond Light" w:hAnsi="Arial Nova Cond Light" w:cs="Times New Roman"/>
              </w:rPr>
              <w:t>En desacuerdo</w:t>
            </w:r>
          </w:p>
        </w:tc>
        <w:tc>
          <w:tcPr>
            <w:tcW w:w="2737" w:type="dxa"/>
            <w:tcBorders>
              <w:left w:val="nil"/>
              <w:right w:val="nil"/>
            </w:tcBorders>
          </w:tcPr>
          <w:p w14:paraId="35DDDB75"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2</w:t>
            </w:r>
          </w:p>
        </w:tc>
        <w:tc>
          <w:tcPr>
            <w:tcW w:w="1114" w:type="dxa"/>
            <w:tcBorders>
              <w:left w:val="nil"/>
            </w:tcBorders>
          </w:tcPr>
          <w:p w14:paraId="1B38DDB7"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2.5%</w:t>
            </w:r>
          </w:p>
        </w:tc>
      </w:tr>
      <w:tr w:rsidR="00EA37DA" w:rsidRPr="00EA37DA" w14:paraId="19BDF3E1" w14:textId="77777777" w:rsidTr="00EA37DA">
        <w:trPr>
          <w:jc w:val="center"/>
        </w:trPr>
        <w:tc>
          <w:tcPr>
            <w:tcW w:w="3318" w:type="dxa"/>
            <w:tcBorders>
              <w:right w:val="nil"/>
            </w:tcBorders>
          </w:tcPr>
          <w:p w14:paraId="2C4FA39E" w14:textId="77777777" w:rsidR="00EA37DA" w:rsidRPr="00EA37DA" w:rsidRDefault="00EA37DA" w:rsidP="00DA0A08">
            <w:pPr>
              <w:rPr>
                <w:rFonts w:ascii="Arial Nova Cond Light" w:hAnsi="Arial Nova Cond Light" w:cs="Times New Roman"/>
              </w:rPr>
            </w:pPr>
            <w:r w:rsidRPr="00EA37DA">
              <w:rPr>
                <w:rFonts w:ascii="Arial Nova Cond Light" w:hAnsi="Arial Nova Cond Light" w:cs="Times New Roman"/>
              </w:rPr>
              <w:t>Ni de acuerdo ni en desacuerdo</w:t>
            </w:r>
          </w:p>
        </w:tc>
        <w:tc>
          <w:tcPr>
            <w:tcW w:w="2737" w:type="dxa"/>
            <w:tcBorders>
              <w:left w:val="nil"/>
              <w:right w:val="nil"/>
            </w:tcBorders>
          </w:tcPr>
          <w:p w14:paraId="06449D46"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12</w:t>
            </w:r>
          </w:p>
        </w:tc>
        <w:tc>
          <w:tcPr>
            <w:tcW w:w="1114" w:type="dxa"/>
            <w:tcBorders>
              <w:left w:val="nil"/>
            </w:tcBorders>
          </w:tcPr>
          <w:p w14:paraId="115234BD"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15%</w:t>
            </w:r>
          </w:p>
        </w:tc>
      </w:tr>
      <w:tr w:rsidR="00EA37DA" w:rsidRPr="00EA37DA" w14:paraId="0921E83F" w14:textId="77777777" w:rsidTr="00EA37DA">
        <w:trPr>
          <w:jc w:val="center"/>
        </w:trPr>
        <w:tc>
          <w:tcPr>
            <w:tcW w:w="3318" w:type="dxa"/>
            <w:tcBorders>
              <w:right w:val="nil"/>
            </w:tcBorders>
          </w:tcPr>
          <w:p w14:paraId="2741C193" w14:textId="77777777" w:rsidR="00EA37DA" w:rsidRPr="00EA37DA" w:rsidRDefault="00EA37DA" w:rsidP="00DA0A08">
            <w:pPr>
              <w:rPr>
                <w:rFonts w:ascii="Arial Nova Cond Light" w:hAnsi="Arial Nova Cond Light" w:cs="Times New Roman"/>
              </w:rPr>
            </w:pPr>
            <w:r w:rsidRPr="00EA37DA">
              <w:rPr>
                <w:rFonts w:ascii="Arial Nova Cond Light" w:hAnsi="Arial Nova Cond Light" w:cs="Times New Roman"/>
              </w:rPr>
              <w:t>De acuerdo</w:t>
            </w:r>
          </w:p>
        </w:tc>
        <w:tc>
          <w:tcPr>
            <w:tcW w:w="2737" w:type="dxa"/>
            <w:tcBorders>
              <w:left w:val="nil"/>
              <w:right w:val="nil"/>
            </w:tcBorders>
          </w:tcPr>
          <w:p w14:paraId="20ABFF25"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36</w:t>
            </w:r>
          </w:p>
        </w:tc>
        <w:tc>
          <w:tcPr>
            <w:tcW w:w="1114" w:type="dxa"/>
            <w:tcBorders>
              <w:left w:val="nil"/>
            </w:tcBorders>
          </w:tcPr>
          <w:p w14:paraId="0167E0A6"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45%</w:t>
            </w:r>
          </w:p>
        </w:tc>
      </w:tr>
      <w:tr w:rsidR="00EA37DA" w:rsidRPr="00EA37DA" w14:paraId="7D9D0C2C" w14:textId="77777777" w:rsidTr="00EA37DA">
        <w:trPr>
          <w:jc w:val="center"/>
        </w:trPr>
        <w:tc>
          <w:tcPr>
            <w:tcW w:w="3318" w:type="dxa"/>
            <w:tcBorders>
              <w:right w:val="nil"/>
            </w:tcBorders>
          </w:tcPr>
          <w:p w14:paraId="74D7653E" w14:textId="77777777" w:rsidR="00EA37DA" w:rsidRPr="00EA37DA" w:rsidRDefault="00EA37DA" w:rsidP="00DA0A08">
            <w:pPr>
              <w:rPr>
                <w:rFonts w:ascii="Arial Nova Cond Light" w:hAnsi="Arial Nova Cond Light" w:cs="Times New Roman"/>
              </w:rPr>
            </w:pPr>
            <w:r w:rsidRPr="00EA37DA">
              <w:rPr>
                <w:rFonts w:ascii="Arial Nova Cond Light" w:hAnsi="Arial Nova Cond Light" w:cs="Times New Roman"/>
              </w:rPr>
              <w:t>Totalmente de acuerdo</w:t>
            </w:r>
          </w:p>
        </w:tc>
        <w:tc>
          <w:tcPr>
            <w:tcW w:w="2737" w:type="dxa"/>
            <w:tcBorders>
              <w:left w:val="nil"/>
              <w:right w:val="nil"/>
            </w:tcBorders>
          </w:tcPr>
          <w:p w14:paraId="0653F540"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26</w:t>
            </w:r>
          </w:p>
        </w:tc>
        <w:tc>
          <w:tcPr>
            <w:tcW w:w="1114" w:type="dxa"/>
            <w:tcBorders>
              <w:left w:val="nil"/>
            </w:tcBorders>
          </w:tcPr>
          <w:p w14:paraId="5DF43B8A"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32.5%</w:t>
            </w:r>
          </w:p>
        </w:tc>
      </w:tr>
      <w:tr w:rsidR="00EA37DA" w:rsidRPr="00EA37DA" w14:paraId="4A8C9E4D" w14:textId="77777777" w:rsidTr="00EA37DA">
        <w:trPr>
          <w:jc w:val="center"/>
        </w:trPr>
        <w:tc>
          <w:tcPr>
            <w:tcW w:w="3318" w:type="dxa"/>
            <w:tcBorders>
              <w:right w:val="nil"/>
            </w:tcBorders>
          </w:tcPr>
          <w:p w14:paraId="0CE8FB88" w14:textId="77777777" w:rsidR="00EA37DA" w:rsidRPr="00EA37DA" w:rsidRDefault="00EA37DA" w:rsidP="00DA0A08">
            <w:pPr>
              <w:rPr>
                <w:rFonts w:ascii="Arial Nova Cond Light" w:hAnsi="Arial Nova Cond Light" w:cs="Times New Roman"/>
                <w:b/>
              </w:rPr>
            </w:pPr>
            <w:r w:rsidRPr="00EA37DA">
              <w:rPr>
                <w:rFonts w:ascii="Arial Nova Cond Light" w:hAnsi="Arial Nova Cond Light" w:cs="Times New Roman"/>
                <w:b/>
              </w:rPr>
              <w:t>TOTAL</w:t>
            </w:r>
          </w:p>
        </w:tc>
        <w:tc>
          <w:tcPr>
            <w:tcW w:w="2737" w:type="dxa"/>
            <w:tcBorders>
              <w:left w:val="nil"/>
              <w:right w:val="nil"/>
            </w:tcBorders>
          </w:tcPr>
          <w:p w14:paraId="61065A82"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80</w:t>
            </w:r>
          </w:p>
        </w:tc>
        <w:tc>
          <w:tcPr>
            <w:tcW w:w="1114" w:type="dxa"/>
            <w:tcBorders>
              <w:left w:val="nil"/>
            </w:tcBorders>
          </w:tcPr>
          <w:p w14:paraId="4BCB1FB7" w14:textId="77777777" w:rsidR="00EA37DA" w:rsidRPr="00EA37DA" w:rsidRDefault="00EA37DA" w:rsidP="00DA0A08">
            <w:pPr>
              <w:jc w:val="center"/>
              <w:rPr>
                <w:rFonts w:ascii="Arial Nova Cond Light" w:hAnsi="Arial Nova Cond Light" w:cs="Times New Roman"/>
              </w:rPr>
            </w:pPr>
            <w:r w:rsidRPr="00EA37DA">
              <w:rPr>
                <w:rFonts w:ascii="Arial Nova Cond Light" w:hAnsi="Arial Nova Cond Light" w:cs="Times New Roman"/>
              </w:rPr>
              <w:t>100%</w:t>
            </w:r>
          </w:p>
        </w:tc>
      </w:tr>
    </w:tbl>
    <w:p w14:paraId="2D368672" w14:textId="77777777" w:rsidR="00EA37DA" w:rsidRDefault="00EA37DA" w:rsidP="00EA37DA">
      <w:pPr>
        <w:spacing w:after="120" w:line="276" w:lineRule="auto"/>
        <w:jc w:val="both"/>
        <w:rPr>
          <w:rFonts w:ascii="Arial Nova Cond Light" w:hAnsi="Arial Nova Cond Light" w:cs="Times New Roman"/>
          <w:sz w:val="24"/>
          <w:szCs w:val="24"/>
          <w:lang w:val="es-PE"/>
        </w:rPr>
      </w:pPr>
    </w:p>
    <w:p w14:paraId="3551910E" w14:textId="3C62F707" w:rsidR="0043613D" w:rsidRDefault="00EA37DA" w:rsidP="00EA37DA">
      <w:pPr>
        <w:spacing w:after="120" w:line="276" w:lineRule="auto"/>
        <w:jc w:val="both"/>
        <w:rPr>
          <w:rFonts w:ascii="Arial Nova Cond Light" w:hAnsi="Arial Nova Cond Light" w:cs="Times New Roman"/>
          <w:sz w:val="24"/>
          <w:szCs w:val="24"/>
          <w:lang w:val="es-PE"/>
        </w:rPr>
      </w:pPr>
      <w:r>
        <w:rPr>
          <w:rFonts w:ascii="Arial Nova Cond Light" w:hAnsi="Arial Nova Cond Light" w:cs="Times New Roman"/>
          <w:sz w:val="24"/>
          <w:szCs w:val="24"/>
          <w:lang w:val="es-PE"/>
        </w:rPr>
        <w:t xml:space="preserve">Un buen porcentaje de la muestra expresa que poseen la voluntad de aplicar la asociatividad entre </w:t>
      </w:r>
      <w:proofErr w:type="spellStart"/>
      <w:r>
        <w:rPr>
          <w:rFonts w:ascii="Arial Nova Cond Light" w:hAnsi="Arial Nova Cond Light" w:cs="Times New Roman"/>
          <w:sz w:val="24"/>
          <w:szCs w:val="24"/>
          <w:lang w:val="es-PE"/>
        </w:rPr>
        <w:t>microproductores</w:t>
      </w:r>
      <w:proofErr w:type="spellEnd"/>
      <w:r>
        <w:rPr>
          <w:rFonts w:ascii="Arial Nova Cond Light" w:hAnsi="Arial Nova Cond Light" w:cs="Times New Roman"/>
          <w:sz w:val="24"/>
          <w:szCs w:val="24"/>
          <w:lang w:val="es-PE"/>
        </w:rPr>
        <w:t>, ya que están de acuerdo con que esta estrategia les permitirá</w:t>
      </w:r>
      <w:r w:rsidRPr="00EA37DA">
        <w:rPr>
          <w:rFonts w:ascii="Arial Nova Cond Light" w:hAnsi="Arial Nova Cond Light" w:cs="Times New Roman"/>
          <w:sz w:val="24"/>
          <w:szCs w:val="24"/>
          <w:lang w:val="es-PE"/>
        </w:rPr>
        <w:t xml:space="preserve"> alcanzar</w:t>
      </w:r>
      <w:r>
        <w:rPr>
          <w:rFonts w:ascii="Arial Nova Cond Light" w:hAnsi="Arial Nova Cond Light" w:cs="Times New Roman"/>
          <w:sz w:val="24"/>
          <w:szCs w:val="24"/>
          <w:lang w:val="es-PE"/>
        </w:rPr>
        <w:t xml:space="preserve"> </w:t>
      </w:r>
      <w:r w:rsidRPr="00EA37DA">
        <w:rPr>
          <w:rFonts w:ascii="Arial Nova Cond Light" w:hAnsi="Arial Nova Cond Light" w:cs="Times New Roman"/>
          <w:sz w:val="24"/>
          <w:szCs w:val="24"/>
          <w:lang w:val="es-PE"/>
        </w:rPr>
        <w:t>competitividad en su producción</w:t>
      </w:r>
      <w:r>
        <w:rPr>
          <w:rFonts w:ascii="Arial Nova Cond Light" w:hAnsi="Arial Nova Cond Light" w:cs="Times New Roman"/>
          <w:sz w:val="24"/>
          <w:szCs w:val="24"/>
          <w:lang w:val="es-PE"/>
        </w:rPr>
        <w:t>. L</w:t>
      </w:r>
      <w:r w:rsidRPr="00EA37DA">
        <w:rPr>
          <w:rFonts w:ascii="Arial Nova Cond Light" w:hAnsi="Arial Nova Cond Light" w:cs="Times New Roman"/>
          <w:sz w:val="24"/>
          <w:szCs w:val="24"/>
          <w:lang w:val="es-PE"/>
        </w:rPr>
        <w:t xml:space="preserve">a cooperación permite que los micro productores al unirse de forma consciente se lograra obtener </w:t>
      </w:r>
      <w:r w:rsidRPr="00EA37DA">
        <w:rPr>
          <w:rFonts w:ascii="Arial Nova Cond Light" w:hAnsi="Arial Nova Cond Light" w:cs="Times New Roman"/>
          <w:sz w:val="24"/>
          <w:szCs w:val="24"/>
          <w:lang w:val="es-PE"/>
        </w:rPr>
        <w:lastRenderedPageBreak/>
        <w:t xml:space="preserve">una mejor competitividad en su producción de cultivo de arroz. </w:t>
      </w:r>
      <w:r>
        <w:rPr>
          <w:rFonts w:ascii="Arial Nova Cond Light" w:hAnsi="Arial Nova Cond Light" w:cs="Times New Roman"/>
          <w:sz w:val="24"/>
          <w:szCs w:val="24"/>
          <w:lang w:val="es-PE"/>
        </w:rPr>
        <w:t>Un bajo porcentaje indica que prefiere trabajar de forma individual.</w:t>
      </w:r>
    </w:p>
    <w:p w14:paraId="4A4A5634" w14:textId="10310F4E" w:rsidR="00EA37DA" w:rsidRPr="00EA37DA" w:rsidRDefault="00EA37DA" w:rsidP="00EA37DA">
      <w:pPr>
        <w:spacing w:after="120" w:line="240" w:lineRule="auto"/>
        <w:rPr>
          <w:rFonts w:ascii="Arial Nova Cond Light" w:hAnsi="Arial Nova Cond Light" w:cs="Arial"/>
          <w:b/>
          <w:noProof/>
          <w:sz w:val="24"/>
          <w:szCs w:val="24"/>
          <w:lang w:val="es-PE"/>
        </w:rPr>
      </w:pPr>
      <w:bookmarkStart w:id="8" w:name="_Toc2033590"/>
      <w:r w:rsidRPr="00EA37DA">
        <w:rPr>
          <w:rFonts w:ascii="Arial Nova Cond Light" w:hAnsi="Arial Nova Cond Light" w:cs="Arial"/>
          <w:b/>
          <w:noProof/>
          <w:sz w:val="24"/>
          <w:szCs w:val="24"/>
          <w:lang w:val="es-PE"/>
        </w:rPr>
        <w:t>Tabla 2</w:t>
      </w:r>
    </w:p>
    <w:p w14:paraId="20D9F6F6" w14:textId="5ED1C892" w:rsidR="00EA37DA" w:rsidRPr="00EA37DA" w:rsidRDefault="00EA37DA" w:rsidP="00EA37DA">
      <w:pPr>
        <w:spacing w:line="360" w:lineRule="auto"/>
        <w:rPr>
          <w:rFonts w:ascii="Arial Nova Cond Light" w:hAnsi="Arial Nova Cond Light" w:cs="Times New Roman"/>
          <w:i/>
          <w:iCs/>
          <w:sz w:val="24"/>
          <w:szCs w:val="24"/>
          <w:lang w:val="es-PE"/>
        </w:rPr>
      </w:pPr>
      <w:r w:rsidRPr="00EA37DA">
        <w:rPr>
          <w:rFonts w:ascii="Arial Nova Cond Light" w:hAnsi="Arial Nova Cond Light" w:cs="Times New Roman"/>
          <w:i/>
          <w:iCs/>
          <w:sz w:val="24"/>
          <w:szCs w:val="24"/>
          <w:lang w:val="es-PE"/>
        </w:rPr>
        <w:t xml:space="preserve">Percepción de los </w:t>
      </w:r>
      <w:proofErr w:type="spellStart"/>
      <w:r w:rsidRPr="00EA37DA">
        <w:rPr>
          <w:rFonts w:ascii="Arial Nova Cond Light" w:hAnsi="Arial Nova Cond Light" w:cs="Times New Roman"/>
          <w:i/>
          <w:iCs/>
          <w:sz w:val="24"/>
          <w:szCs w:val="24"/>
          <w:lang w:val="es-PE"/>
        </w:rPr>
        <w:t>microproductores</w:t>
      </w:r>
      <w:proofErr w:type="spellEnd"/>
      <w:r w:rsidRPr="00EA37DA">
        <w:rPr>
          <w:rFonts w:ascii="Arial Nova Cond Light" w:hAnsi="Arial Nova Cond Light" w:cs="Times New Roman"/>
          <w:i/>
          <w:iCs/>
          <w:sz w:val="24"/>
          <w:szCs w:val="24"/>
          <w:lang w:val="es-PE"/>
        </w:rPr>
        <w:t xml:space="preserve"> de arroz respecto al </w:t>
      </w:r>
      <w:r>
        <w:rPr>
          <w:rFonts w:ascii="Arial Nova Cond Light" w:hAnsi="Arial Nova Cond Light" w:cs="Times New Roman"/>
          <w:i/>
          <w:iCs/>
          <w:sz w:val="24"/>
          <w:szCs w:val="24"/>
          <w:lang w:val="es-PE"/>
        </w:rPr>
        <w:t>d</w:t>
      </w:r>
      <w:r w:rsidRPr="00EA37DA">
        <w:rPr>
          <w:rFonts w:ascii="Arial Nova Cond Light" w:hAnsi="Arial Nova Cond Light" w:cs="Times New Roman"/>
          <w:i/>
          <w:iCs/>
          <w:sz w:val="24"/>
          <w:szCs w:val="24"/>
          <w:lang w:val="es-PE"/>
        </w:rPr>
        <w:t xml:space="preserve">esarrollo territorial </w:t>
      </w:r>
    </w:p>
    <w:tbl>
      <w:tblPr>
        <w:tblStyle w:val="Tablaconcuadrcula"/>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3318"/>
        <w:gridCol w:w="2910"/>
        <w:gridCol w:w="1114"/>
      </w:tblGrid>
      <w:tr w:rsidR="00EA37DA" w:rsidRPr="00EA37DA" w14:paraId="1C144F2E" w14:textId="77777777" w:rsidTr="00EA37DA">
        <w:trPr>
          <w:jc w:val="center"/>
        </w:trPr>
        <w:tc>
          <w:tcPr>
            <w:tcW w:w="7342" w:type="dxa"/>
            <w:gridSpan w:val="3"/>
          </w:tcPr>
          <w:p w14:paraId="64E40EAF"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DESARROLLO TERRITORIAL</w:t>
            </w:r>
          </w:p>
        </w:tc>
      </w:tr>
      <w:tr w:rsidR="00EA37DA" w:rsidRPr="00EA37DA" w14:paraId="085BC637" w14:textId="77777777" w:rsidTr="00EA37DA">
        <w:trPr>
          <w:jc w:val="center"/>
        </w:trPr>
        <w:tc>
          <w:tcPr>
            <w:tcW w:w="3318" w:type="dxa"/>
            <w:tcBorders>
              <w:top w:val="single" w:sz="4" w:space="0" w:color="auto"/>
              <w:right w:val="nil"/>
            </w:tcBorders>
          </w:tcPr>
          <w:p w14:paraId="522E5800" w14:textId="77777777" w:rsidR="00EA37DA" w:rsidRPr="00EA37DA" w:rsidRDefault="00EA37DA" w:rsidP="00EA37DA">
            <w:pPr>
              <w:jc w:val="both"/>
              <w:rPr>
                <w:rFonts w:ascii="Arial Nova Cond Light" w:hAnsi="Arial Nova Cond Light" w:cs="Times New Roman"/>
                <w:b/>
              </w:rPr>
            </w:pPr>
            <w:r w:rsidRPr="00EA37DA">
              <w:rPr>
                <w:rFonts w:ascii="Arial Nova Cond Light" w:hAnsi="Arial Nova Cond Light" w:cs="Times New Roman"/>
                <w:b/>
              </w:rPr>
              <w:t>NIVEL</w:t>
            </w:r>
          </w:p>
        </w:tc>
        <w:tc>
          <w:tcPr>
            <w:tcW w:w="2910" w:type="dxa"/>
            <w:tcBorders>
              <w:top w:val="single" w:sz="4" w:space="0" w:color="auto"/>
              <w:left w:val="nil"/>
              <w:right w:val="nil"/>
            </w:tcBorders>
          </w:tcPr>
          <w:p w14:paraId="56F2CBFE"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MICROPRODUCTORES</w:t>
            </w:r>
          </w:p>
        </w:tc>
        <w:tc>
          <w:tcPr>
            <w:tcW w:w="1114" w:type="dxa"/>
            <w:tcBorders>
              <w:top w:val="single" w:sz="4" w:space="0" w:color="auto"/>
              <w:left w:val="nil"/>
            </w:tcBorders>
          </w:tcPr>
          <w:p w14:paraId="3B88C0DE" w14:textId="77777777" w:rsidR="00EA37DA" w:rsidRPr="00EA37DA" w:rsidRDefault="00EA37DA" w:rsidP="00DA0A08">
            <w:pPr>
              <w:jc w:val="center"/>
              <w:rPr>
                <w:rFonts w:ascii="Arial Nova Cond Light" w:hAnsi="Arial Nova Cond Light" w:cs="Times New Roman"/>
                <w:b/>
              </w:rPr>
            </w:pPr>
            <w:r w:rsidRPr="00EA37DA">
              <w:rPr>
                <w:rFonts w:ascii="Arial Nova Cond Light" w:hAnsi="Arial Nova Cond Light" w:cs="Times New Roman"/>
                <w:b/>
              </w:rPr>
              <w:t>%</w:t>
            </w:r>
          </w:p>
        </w:tc>
      </w:tr>
      <w:tr w:rsidR="00EA37DA" w:rsidRPr="00EA37DA" w14:paraId="4C68AA32" w14:textId="77777777" w:rsidTr="00EA37DA">
        <w:trPr>
          <w:jc w:val="center"/>
        </w:trPr>
        <w:tc>
          <w:tcPr>
            <w:tcW w:w="3318" w:type="dxa"/>
            <w:tcBorders>
              <w:right w:val="nil"/>
            </w:tcBorders>
          </w:tcPr>
          <w:p w14:paraId="43CFDCFC" w14:textId="77777777" w:rsidR="00EA37DA" w:rsidRPr="00EA37DA" w:rsidRDefault="00EA37DA" w:rsidP="00EA37DA">
            <w:pPr>
              <w:jc w:val="both"/>
              <w:rPr>
                <w:rFonts w:ascii="Arial Nova Cond Light" w:hAnsi="Arial Nova Cond Light" w:cs="Times New Roman"/>
                <w:bCs/>
              </w:rPr>
            </w:pPr>
            <w:r w:rsidRPr="00EA37DA">
              <w:rPr>
                <w:rFonts w:ascii="Arial Nova Cond Light" w:hAnsi="Arial Nova Cond Light" w:cs="Times New Roman"/>
                <w:bCs/>
              </w:rPr>
              <w:t>Totalmente en desacuerdo</w:t>
            </w:r>
          </w:p>
        </w:tc>
        <w:tc>
          <w:tcPr>
            <w:tcW w:w="2910" w:type="dxa"/>
            <w:tcBorders>
              <w:left w:val="nil"/>
              <w:right w:val="nil"/>
            </w:tcBorders>
          </w:tcPr>
          <w:p w14:paraId="185D8172"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3</w:t>
            </w:r>
          </w:p>
        </w:tc>
        <w:tc>
          <w:tcPr>
            <w:tcW w:w="1114" w:type="dxa"/>
            <w:tcBorders>
              <w:left w:val="nil"/>
            </w:tcBorders>
          </w:tcPr>
          <w:p w14:paraId="563BBA58"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3.75%</w:t>
            </w:r>
          </w:p>
        </w:tc>
      </w:tr>
      <w:tr w:rsidR="00EA37DA" w:rsidRPr="00EA37DA" w14:paraId="5A6D528A" w14:textId="77777777" w:rsidTr="00EA37DA">
        <w:trPr>
          <w:jc w:val="center"/>
        </w:trPr>
        <w:tc>
          <w:tcPr>
            <w:tcW w:w="3318" w:type="dxa"/>
            <w:tcBorders>
              <w:right w:val="nil"/>
            </w:tcBorders>
          </w:tcPr>
          <w:p w14:paraId="66560D0A" w14:textId="77777777" w:rsidR="00EA37DA" w:rsidRPr="00EA37DA" w:rsidRDefault="00EA37DA" w:rsidP="00EA37DA">
            <w:pPr>
              <w:jc w:val="both"/>
              <w:rPr>
                <w:rFonts w:ascii="Arial Nova Cond Light" w:hAnsi="Arial Nova Cond Light" w:cs="Times New Roman"/>
                <w:bCs/>
              </w:rPr>
            </w:pPr>
            <w:r w:rsidRPr="00EA37DA">
              <w:rPr>
                <w:rFonts w:ascii="Arial Nova Cond Light" w:hAnsi="Arial Nova Cond Light" w:cs="Times New Roman"/>
                <w:bCs/>
              </w:rPr>
              <w:t>En desacuerdo</w:t>
            </w:r>
          </w:p>
        </w:tc>
        <w:tc>
          <w:tcPr>
            <w:tcW w:w="2910" w:type="dxa"/>
            <w:tcBorders>
              <w:left w:val="nil"/>
              <w:right w:val="nil"/>
            </w:tcBorders>
          </w:tcPr>
          <w:p w14:paraId="0E3F2069"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4</w:t>
            </w:r>
          </w:p>
        </w:tc>
        <w:tc>
          <w:tcPr>
            <w:tcW w:w="1114" w:type="dxa"/>
            <w:tcBorders>
              <w:left w:val="nil"/>
            </w:tcBorders>
          </w:tcPr>
          <w:p w14:paraId="26CB2593"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5%</w:t>
            </w:r>
          </w:p>
        </w:tc>
      </w:tr>
      <w:tr w:rsidR="00EA37DA" w:rsidRPr="00EA37DA" w14:paraId="40EEC2CB" w14:textId="77777777" w:rsidTr="00EA37DA">
        <w:trPr>
          <w:jc w:val="center"/>
        </w:trPr>
        <w:tc>
          <w:tcPr>
            <w:tcW w:w="3318" w:type="dxa"/>
            <w:tcBorders>
              <w:right w:val="nil"/>
            </w:tcBorders>
          </w:tcPr>
          <w:p w14:paraId="2F0465AE" w14:textId="77777777" w:rsidR="00EA37DA" w:rsidRPr="00EA37DA" w:rsidRDefault="00EA37DA" w:rsidP="00EA37DA">
            <w:pPr>
              <w:jc w:val="both"/>
              <w:rPr>
                <w:rFonts w:ascii="Arial Nova Cond Light" w:hAnsi="Arial Nova Cond Light" w:cs="Times New Roman"/>
                <w:bCs/>
              </w:rPr>
            </w:pPr>
            <w:r w:rsidRPr="00EA37DA">
              <w:rPr>
                <w:rFonts w:ascii="Arial Nova Cond Light" w:hAnsi="Arial Nova Cond Light" w:cs="Times New Roman"/>
                <w:bCs/>
              </w:rPr>
              <w:t>Ni de acuerdo ni en desacuerdo</w:t>
            </w:r>
          </w:p>
        </w:tc>
        <w:tc>
          <w:tcPr>
            <w:tcW w:w="2910" w:type="dxa"/>
            <w:tcBorders>
              <w:left w:val="nil"/>
              <w:right w:val="nil"/>
            </w:tcBorders>
          </w:tcPr>
          <w:p w14:paraId="56BD8D1D"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11</w:t>
            </w:r>
          </w:p>
        </w:tc>
        <w:tc>
          <w:tcPr>
            <w:tcW w:w="1114" w:type="dxa"/>
            <w:tcBorders>
              <w:left w:val="nil"/>
            </w:tcBorders>
          </w:tcPr>
          <w:p w14:paraId="40DB879F"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13.75%</w:t>
            </w:r>
          </w:p>
        </w:tc>
      </w:tr>
      <w:tr w:rsidR="00EA37DA" w:rsidRPr="00EA37DA" w14:paraId="0531649D" w14:textId="77777777" w:rsidTr="00EA37DA">
        <w:trPr>
          <w:jc w:val="center"/>
        </w:trPr>
        <w:tc>
          <w:tcPr>
            <w:tcW w:w="3318" w:type="dxa"/>
            <w:tcBorders>
              <w:right w:val="nil"/>
            </w:tcBorders>
          </w:tcPr>
          <w:p w14:paraId="22B3AC08" w14:textId="77777777" w:rsidR="00EA37DA" w:rsidRPr="00EA37DA" w:rsidRDefault="00EA37DA" w:rsidP="00EA37DA">
            <w:pPr>
              <w:jc w:val="both"/>
              <w:rPr>
                <w:rFonts w:ascii="Arial Nova Cond Light" w:hAnsi="Arial Nova Cond Light" w:cs="Times New Roman"/>
                <w:bCs/>
              </w:rPr>
            </w:pPr>
            <w:r w:rsidRPr="00EA37DA">
              <w:rPr>
                <w:rFonts w:ascii="Arial Nova Cond Light" w:hAnsi="Arial Nova Cond Light" w:cs="Times New Roman"/>
                <w:bCs/>
              </w:rPr>
              <w:t>De acuerdo</w:t>
            </w:r>
          </w:p>
        </w:tc>
        <w:tc>
          <w:tcPr>
            <w:tcW w:w="2910" w:type="dxa"/>
            <w:tcBorders>
              <w:left w:val="nil"/>
              <w:right w:val="nil"/>
            </w:tcBorders>
          </w:tcPr>
          <w:p w14:paraId="61DB70EB"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42</w:t>
            </w:r>
          </w:p>
        </w:tc>
        <w:tc>
          <w:tcPr>
            <w:tcW w:w="1114" w:type="dxa"/>
            <w:tcBorders>
              <w:left w:val="nil"/>
            </w:tcBorders>
          </w:tcPr>
          <w:p w14:paraId="3A87C22F"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52.5%</w:t>
            </w:r>
          </w:p>
        </w:tc>
      </w:tr>
      <w:tr w:rsidR="00EA37DA" w:rsidRPr="00EA37DA" w14:paraId="74D2E1C7" w14:textId="77777777" w:rsidTr="00EA37DA">
        <w:trPr>
          <w:jc w:val="center"/>
        </w:trPr>
        <w:tc>
          <w:tcPr>
            <w:tcW w:w="3318" w:type="dxa"/>
            <w:tcBorders>
              <w:right w:val="nil"/>
            </w:tcBorders>
          </w:tcPr>
          <w:p w14:paraId="52ED7EDA" w14:textId="77777777" w:rsidR="00EA37DA" w:rsidRPr="00EA37DA" w:rsidRDefault="00EA37DA" w:rsidP="00EA37DA">
            <w:pPr>
              <w:jc w:val="both"/>
              <w:rPr>
                <w:rFonts w:ascii="Arial Nova Cond Light" w:hAnsi="Arial Nova Cond Light" w:cs="Times New Roman"/>
                <w:bCs/>
              </w:rPr>
            </w:pPr>
            <w:r w:rsidRPr="00EA37DA">
              <w:rPr>
                <w:rFonts w:ascii="Arial Nova Cond Light" w:hAnsi="Arial Nova Cond Light" w:cs="Times New Roman"/>
                <w:bCs/>
              </w:rPr>
              <w:t>Totalmente de acuerdo</w:t>
            </w:r>
          </w:p>
        </w:tc>
        <w:tc>
          <w:tcPr>
            <w:tcW w:w="2910" w:type="dxa"/>
            <w:tcBorders>
              <w:left w:val="nil"/>
              <w:right w:val="nil"/>
            </w:tcBorders>
          </w:tcPr>
          <w:p w14:paraId="7C28444A"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20</w:t>
            </w:r>
          </w:p>
        </w:tc>
        <w:tc>
          <w:tcPr>
            <w:tcW w:w="1114" w:type="dxa"/>
            <w:tcBorders>
              <w:left w:val="nil"/>
            </w:tcBorders>
          </w:tcPr>
          <w:p w14:paraId="2FD0B595"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25%</w:t>
            </w:r>
          </w:p>
        </w:tc>
      </w:tr>
      <w:tr w:rsidR="00EA37DA" w:rsidRPr="00EA37DA" w14:paraId="47A7F201" w14:textId="77777777" w:rsidTr="00EA37DA">
        <w:trPr>
          <w:jc w:val="center"/>
        </w:trPr>
        <w:tc>
          <w:tcPr>
            <w:tcW w:w="3318" w:type="dxa"/>
            <w:tcBorders>
              <w:right w:val="nil"/>
            </w:tcBorders>
          </w:tcPr>
          <w:p w14:paraId="592C8887" w14:textId="77777777" w:rsidR="00EA37DA" w:rsidRPr="00EA37DA" w:rsidRDefault="00EA37DA" w:rsidP="00EA37DA">
            <w:pPr>
              <w:jc w:val="both"/>
              <w:rPr>
                <w:rFonts w:ascii="Arial Nova Cond Light" w:hAnsi="Arial Nova Cond Light" w:cs="Times New Roman"/>
                <w:bCs/>
              </w:rPr>
            </w:pPr>
            <w:r w:rsidRPr="00EA37DA">
              <w:rPr>
                <w:rFonts w:ascii="Arial Nova Cond Light" w:hAnsi="Arial Nova Cond Light" w:cs="Times New Roman"/>
                <w:bCs/>
              </w:rPr>
              <w:t>TOTAL</w:t>
            </w:r>
          </w:p>
        </w:tc>
        <w:tc>
          <w:tcPr>
            <w:tcW w:w="2910" w:type="dxa"/>
            <w:tcBorders>
              <w:left w:val="nil"/>
              <w:right w:val="nil"/>
            </w:tcBorders>
          </w:tcPr>
          <w:p w14:paraId="1C7E78FD"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80</w:t>
            </w:r>
          </w:p>
        </w:tc>
        <w:tc>
          <w:tcPr>
            <w:tcW w:w="1114" w:type="dxa"/>
            <w:tcBorders>
              <w:left w:val="nil"/>
            </w:tcBorders>
          </w:tcPr>
          <w:p w14:paraId="3AF44280" w14:textId="77777777" w:rsidR="00EA37DA" w:rsidRPr="00EA37DA" w:rsidRDefault="00EA37DA" w:rsidP="00DA0A08">
            <w:pPr>
              <w:jc w:val="center"/>
              <w:rPr>
                <w:rFonts w:ascii="Arial Nova Cond Light" w:hAnsi="Arial Nova Cond Light" w:cs="Times New Roman"/>
                <w:bCs/>
              </w:rPr>
            </w:pPr>
            <w:r w:rsidRPr="00EA37DA">
              <w:rPr>
                <w:rFonts w:ascii="Arial Nova Cond Light" w:hAnsi="Arial Nova Cond Light" w:cs="Times New Roman"/>
                <w:bCs/>
              </w:rPr>
              <w:t>100%</w:t>
            </w:r>
          </w:p>
        </w:tc>
      </w:tr>
    </w:tbl>
    <w:p w14:paraId="10FBF179" w14:textId="77777777" w:rsidR="00EA37DA" w:rsidRPr="00EA37DA" w:rsidRDefault="00EA37DA" w:rsidP="00EA37DA">
      <w:pPr>
        <w:spacing w:after="0" w:line="240" w:lineRule="auto"/>
        <w:jc w:val="center"/>
        <w:rPr>
          <w:rFonts w:ascii="Arial Nova Cond Light" w:hAnsi="Arial Nova Cond Light" w:cs="Times New Roman"/>
          <w:b/>
          <w:lang w:val="es-PE"/>
        </w:rPr>
      </w:pPr>
    </w:p>
    <w:p w14:paraId="2C6B7205" w14:textId="3483D092" w:rsidR="00EA37DA" w:rsidRPr="00EA37DA" w:rsidRDefault="00EA37DA" w:rsidP="00EA37DA">
      <w:pPr>
        <w:spacing w:after="100" w:afterAutospacing="1" w:line="276" w:lineRule="auto"/>
        <w:jc w:val="both"/>
        <w:rPr>
          <w:rFonts w:ascii="Arial Nova Cond Light" w:hAnsi="Arial Nova Cond Light"/>
          <w:sz w:val="24"/>
          <w:szCs w:val="24"/>
          <w:lang w:val="es-PE"/>
        </w:rPr>
      </w:pPr>
      <w:r>
        <w:rPr>
          <w:rFonts w:ascii="Arial Nova Cond Light" w:hAnsi="Arial Nova Cond Light" w:cs="Times New Roman"/>
          <w:sz w:val="24"/>
          <w:szCs w:val="24"/>
          <w:lang w:val="es-PE"/>
        </w:rPr>
        <w:t>L</w:t>
      </w:r>
      <w:r w:rsidRPr="00EA37DA">
        <w:rPr>
          <w:rFonts w:ascii="Arial Nova Cond Light" w:hAnsi="Arial Nova Cond Light" w:cs="Times New Roman"/>
          <w:sz w:val="24"/>
          <w:szCs w:val="24"/>
          <w:lang w:val="es-PE"/>
        </w:rPr>
        <w:t xml:space="preserve">os </w:t>
      </w:r>
      <w:proofErr w:type="spellStart"/>
      <w:r w:rsidRPr="00EA37DA">
        <w:rPr>
          <w:rFonts w:ascii="Arial Nova Cond Light" w:hAnsi="Arial Nova Cond Light" w:cs="Times New Roman"/>
          <w:sz w:val="24"/>
          <w:szCs w:val="24"/>
          <w:lang w:val="es-PE"/>
        </w:rPr>
        <w:t>microproductores</w:t>
      </w:r>
      <w:proofErr w:type="spellEnd"/>
      <w:r w:rsidRPr="00EA37DA">
        <w:rPr>
          <w:rFonts w:ascii="Arial Nova Cond Light" w:hAnsi="Arial Nova Cond Light" w:cs="Times New Roman"/>
          <w:sz w:val="24"/>
          <w:szCs w:val="24"/>
          <w:lang w:val="es-PE"/>
        </w:rPr>
        <w:t xml:space="preserve"> </w:t>
      </w:r>
      <w:r>
        <w:rPr>
          <w:rFonts w:ascii="Arial Nova Cond Light" w:hAnsi="Arial Nova Cond Light" w:cs="Times New Roman"/>
          <w:sz w:val="24"/>
          <w:szCs w:val="24"/>
          <w:lang w:val="es-PE"/>
        </w:rPr>
        <w:t>se muestran</w:t>
      </w:r>
      <w:r w:rsidRPr="00EA37DA">
        <w:rPr>
          <w:rFonts w:ascii="Arial Nova Cond Light" w:hAnsi="Arial Nova Cond Light" w:cs="Times New Roman"/>
          <w:sz w:val="24"/>
          <w:szCs w:val="24"/>
          <w:lang w:val="es-PE"/>
        </w:rPr>
        <w:t xml:space="preserve"> totalmente de acuerdo</w:t>
      </w:r>
      <w:r>
        <w:rPr>
          <w:rFonts w:ascii="Arial Nova Cond Light" w:hAnsi="Arial Nova Cond Light" w:cs="Times New Roman"/>
          <w:sz w:val="24"/>
          <w:szCs w:val="24"/>
          <w:lang w:val="es-PE"/>
        </w:rPr>
        <w:t xml:space="preserve"> respecto a que el factor más importante para la competitividad de su producción, producto de la asociatividad, es la competitividad territorial, mayores hectáreas de cultivo les permitiría generar una mejor producción, logrando obtener mayores cuotas de mercado frente a sus competidores</w:t>
      </w:r>
      <w:r w:rsidRPr="00EA37DA">
        <w:rPr>
          <w:rFonts w:ascii="Arial Nova Cond Light" w:hAnsi="Arial Nova Cond Light" w:cs="Times New Roman"/>
          <w:sz w:val="24"/>
          <w:szCs w:val="24"/>
          <w:lang w:val="es-PE"/>
        </w:rPr>
        <w:t xml:space="preserve">, </w:t>
      </w:r>
      <w:r>
        <w:rPr>
          <w:rFonts w:ascii="Arial Nova Cond Light" w:hAnsi="Arial Nova Cond Light" w:cs="Times New Roman"/>
          <w:sz w:val="24"/>
          <w:szCs w:val="24"/>
          <w:lang w:val="es-PE"/>
        </w:rPr>
        <w:t>además su producción alcanzaría una sostenibilidad.</w:t>
      </w:r>
    </w:p>
    <w:p w14:paraId="13AF3AA0" w14:textId="0199A7FA" w:rsidR="00EA37DA" w:rsidRPr="00EA37DA" w:rsidRDefault="00EA37DA" w:rsidP="00EA37DA">
      <w:pPr>
        <w:spacing w:after="120" w:line="276" w:lineRule="auto"/>
        <w:jc w:val="both"/>
        <w:rPr>
          <w:rFonts w:ascii="Arial Nova Cond Light" w:hAnsi="Arial Nova Cond Light" w:cs="Arial"/>
          <w:b/>
          <w:noProof/>
          <w:sz w:val="24"/>
          <w:szCs w:val="24"/>
          <w:lang w:val="es-PE"/>
        </w:rPr>
      </w:pPr>
      <w:r w:rsidRPr="00EA37DA">
        <w:rPr>
          <w:rFonts w:ascii="Arial Nova Cond Light" w:hAnsi="Arial Nova Cond Light" w:cs="Arial"/>
          <w:b/>
          <w:noProof/>
          <w:sz w:val="24"/>
          <w:szCs w:val="24"/>
          <w:lang w:val="es-PE"/>
        </w:rPr>
        <w:t>Tabla 3</w:t>
      </w:r>
    </w:p>
    <w:p w14:paraId="32D7D249" w14:textId="5F73490F" w:rsidR="00EA37DA" w:rsidRPr="00EA37DA" w:rsidRDefault="00EA37DA" w:rsidP="00EA37DA">
      <w:pPr>
        <w:spacing w:line="276" w:lineRule="auto"/>
        <w:jc w:val="both"/>
        <w:rPr>
          <w:rFonts w:ascii="Arial Nova Cond Light" w:hAnsi="Arial Nova Cond Light" w:cs="Times New Roman"/>
          <w:i/>
          <w:iCs/>
          <w:sz w:val="24"/>
          <w:szCs w:val="24"/>
          <w:lang w:val="es-PE"/>
        </w:rPr>
      </w:pPr>
      <w:r w:rsidRPr="00EA37DA">
        <w:rPr>
          <w:rFonts w:ascii="Arial Nova Cond Light" w:hAnsi="Arial Nova Cond Light" w:cs="Times New Roman"/>
          <w:i/>
          <w:iCs/>
          <w:sz w:val="24"/>
          <w:szCs w:val="24"/>
          <w:lang w:val="es-PE"/>
        </w:rPr>
        <w:t xml:space="preserve">Percepción de los </w:t>
      </w:r>
      <w:proofErr w:type="spellStart"/>
      <w:r w:rsidRPr="00EA37DA">
        <w:rPr>
          <w:rFonts w:ascii="Arial Nova Cond Light" w:hAnsi="Arial Nova Cond Light" w:cs="Times New Roman"/>
          <w:i/>
          <w:iCs/>
          <w:sz w:val="24"/>
          <w:szCs w:val="24"/>
          <w:lang w:val="es-PE"/>
        </w:rPr>
        <w:t>microproductores</w:t>
      </w:r>
      <w:proofErr w:type="spellEnd"/>
      <w:r w:rsidRPr="00EA37DA">
        <w:rPr>
          <w:rFonts w:ascii="Arial Nova Cond Light" w:hAnsi="Arial Nova Cond Light" w:cs="Times New Roman"/>
          <w:i/>
          <w:iCs/>
          <w:sz w:val="24"/>
          <w:szCs w:val="24"/>
          <w:lang w:val="es-PE"/>
        </w:rPr>
        <w:t xml:space="preserve"> de arroz respecto a la dimensión</w:t>
      </w:r>
      <w:r w:rsidRPr="00EA37DA">
        <w:rPr>
          <w:rFonts w:ascii="Arial Nova Cond Light" w:hAnsi="Arial Nova Cond Light"/>
          <w:i/>
          <w:iCs/>
          <w:sz w:val="24"/>
          <w:szCs w:val="24"/>
          <w:lang w:val="es-PE"/>
        </w:rPr>
        <w:t xml:space="preserve"> </w:t>
      </w:r>
      <w:r w:rsidRPr="00EA37DA">
        <w:rPr>
          <w:rFonts w:ascii="Arial Nova Cond Light" w:hAnsi="Arial Nova Cond Light" w:cs="Times New Roman"/>
          <w:i/>
          <w:iCs/>
          <w:sz w:val="24"/>
          <w:szCs w:val="24"/>
          <w:lang w:val="es-PE"/>
        </w:rPr>
        <w:t xml:space="preserve">mejora de productos </w:t>
      </w:r>
    </w:p>
    <w:tbl>
      <w:tblPr>
        <w:tblStyle w:val="Tablaconcuadrcula"/>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3318"/>
        <w:gridCol w:w="2910"/>
        <w:gridCol w:w="1114"/>
      </w:tblGrid>
      <w:tr w:rsidR="00EA37DA" w:rsidRPr="00EA37DA" w14:paraId="68A95111" w14:textId="77777777" w:rsidTr="00EA37DA">
        <w:trPr>
          <w:jc w:val="center"/>
        </w:trPr>
        <w:tc>
          <w:tcPr>
            <w:tcW w:w="7342" w:type="dxa"/>
            <w:gridSpan w:val="3"/>
          </w:tcPr>
          <w:p w14:paraId="1CAB09F2"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MEJORAS DE PRODUCTOS</w:t>
            </w:r>
          </w:p>
        </w:tc>
      </w:tr>
      <w:tr w:rsidR="00EA37DA" w:rsidRPr="00EA37DA" w14:paraId="6DB30A2E" w14:textId="77777777" w:rsidTr="00EA37DA">
        <w:trPr>
          <w:jc w:val="center"/>
        </w:trPr>
        <w:tc>
          <w:tcPr>
            <w:tcW w:w="3318" w:type="dxa"/>
            <w:tcBorders>
              <w:top w:val="single" w:sz="4" w:space="0" w:color="auto"/>
              <w:right w:val="nil"/>
            </w:tcBorders>
          </w:tcPr>
          <w:p w14:paraId="4297F64E"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NIVEL</w:t>
            </w:r>
          </w:p>
        </w:tc>
        <w:tc>
          <w:tcPr>
            <w:tcW w:w="2910" w:type="dxa"/>
            <w:tcBorders>
              <w:top w:val="single" w:sz="4" w:space="0" w:color="auto"/>
              <w:left w:val="nil"/>
              <w:right w:val="nil"/>
            </w:tcBorders>
          </w:tcPr>
          <w:p w14:paraId="5AD0F536"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MICROPRODUCTORES</w:t>
            </w:r>
          </w:p>
        </w:tc>
        <w:tc>
          <w:tcPr>
            <w:tcW w:w="1114" w:type="dxa"/>
            <w:tcBorders>
              <w:top w:val="single" w:sz="4" w:space="0" w:color="auto"/>
              <w:left w:val="nil"/>
            </w:tcBorders>
          </w:tcPr>
          <w:p w14:paraId="1D5C0185"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w:t>
            </w:r>
          </w:p>
        </w:tc>
      </w:tr>
      <w:tr w:rsidR="00EA37DA" w:rsidRPr="00EA37DA" w14:paraId="46E6B34C" w14:textId="77777777" w:rsidTr="00EA37DA">
        <w:trPr>
          <w:jc w:val="center"/>
        </w:trPr>
        <w:tc>
          <w:tcPr>
            <w:tcW w:w="3318" w:type="dxa"/>
            <w:tcBorders>
              <w:right w:val="nil"/>
            </w:tcBorders>
          </w:tcPr>
          <w:p w14:paraId="089A6FC4"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en desacuerdo</w:t>
            </w:r>
          </w:p>
        </w:tc>
        <w:tc>
          <w:tcPr>
            <w:tcW w:w="2910" w:type="dxa"/>
            <w:tcBorders>
              <w:left w:val="nil"/>
              <w:right w:val="nil"/>
            </w:tcBorders>
          </w:tcPr>
          <w:p w14:paraId="27BE58CB"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Borders>
              <w:left w:val="nil"/>
            </w:tcBorders>
          </w:tcPr>
          <w:p w14:paraId="4C612C20"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r>
      <w:tr w:rsidR="00EA37DA" w:rsidRPr="00EA37DA" w14:paraId="097D3BAD" w14:textId="77777777" w:rsidTr="00EA37DA">
        <w:trPr>
          <w:jc w:val="center"/>
        </w:trPr>
        <w:tc>
          <w:tcPr>
            <w:tcW w:w="3318" w:type="dxa"/>
            <w:tcBorders>
              <w:right w:val="nil"/>
            </w:tcBorders>
          </w:tcPr>
          <w:p w14:paraId="1B794520"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En desacuerdo</w:t>
            </w:r>
          </w:p>
        </w:tc>
        <w:tc>
          <w:tcPr>
            <w:tcW w:w="2910" w:type="dxa"/>
            <w:tcBorders>
              <w:left w:val="nil"/>
              <w:right w:val="nil"/>
            </w:tcBorders>
          </w:tcPr>
          <w:p w14:paraId="165DA04A"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Borders>
              <w:left w:val="nil"/>
            </w:tcBorders>
          </w:tcPr>
          <w:p w14:paraId="20DAEB2F"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r>
      <w:tr w:rsidR="00EA37DA" w:rsidRPr="00EA37DA" w14:paraId="4F0F5C26" w14:textId="77777777" w:rsidTr="00EA37DA">
        <w:trPr>
          <w:jc w:val="center"/>
        </w:trPr>
        <w:tc>
          <w:tcPr>
            <w:tcW w:w="3318" w:type="dxa"/>
            <w:tcBorders>
              <w:right w:val="nil"/>
            </w:tcBorders>
          </w:tcPr>
          <w:p w14:paraId="246707E8"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Ni de acuerdo ni en desacuerdo</w:t>
            </w:r>
          </w:p>
        </w:tc>
        <w:tc>
          <w:tcPr>
            <w:tcW w:w="2910" w:type="dxa"/>
            <w:tcBorders>
              <w:left w:val="nil"/>
              <w:right w:val="nil"/>
            </w:tcBorders>
          </w:tcPr>
          <w:p w14:paraId="1FA721A1"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Borders>
              <w:left w:val="nil"/>
            </w:tcBorders>
          </w:tcPr>
          <w:p w14:paraId="69C1E8DD"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r>
      <w:tr w:rsidR="00EA37DA" w:rsidRPr="00EA37DA" w14:paraId="118F2CD5" w14:textId="77777777" w:rsidTr="00EA37DA">
        <w:trPr>
          <w:jc w:val="center"/>
        </w:trPr>
        <w:tc>
          <w:tcPr>
            <w:tcW w:w="3318" w:type="dxa"/>
            <w:tcBorders>
              <w:right w:val="nil"/>
            </w:tcBorders>
          </w:tcPr>
          <w:p w14:paraId="1B4EECEE"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De acuerdo</w:t>
            </w:r>
          </w:p>
        </w:tc>
        <w:tc>
          <w:tcPr>
            <w:tcW w:w="2910" w:type="dxa"/>
            <w:tcBorders>
              <w:left w:val="nil"/>
              <w:right w:val="nil"/>
            </w:tcBorders>
          </w:tcPr>
          <w:p w14:paraId="3DE4391B"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43</w:t>
            </w:r>
          </w:p>
        </w:tc>
        <w:tc>
          <w:tcPr>
            <w:tcW w:w="1114" w:type="dxa"/>
            <w:tcBorders>
              <w:left w:val="nil"/>
            </w:tcBorders>
          </w:tcPr>
          <w:p w14:paraId="776FA80F"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53.75%</w:t>
            </w:r>
          </w:p>
        </w:tc>
      </w:tr>
      <w:tr w:rsidR="00EA37DA" w:rsidRPr="00EA37DA" w14:paraId="4AE12124" w14:textId="77777777" w:rsidTr="00EA37DA">
        <w:trPr>
          <w:jc w:val="center"/>
        </w:trPr>
        <w:tc>
          <w:tcPr>
            <w:tcW w:w="3318" w:type="dxa"/>
            <w:tcBorders>
              <w:right w:val="nil"/>
            </w:tcBorders>
          </w:tcPr>
          <w:p w14:paraId="3CB791B7"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de acuerdo</w:t>
            </w:r>
          </w:p>
        </w:tc>
        <w:tc>
          <w:tcPr>
            <w:tcW w:w="2910" w:type="dxa"/>
            <w:tcBorders>
              <w:left w:val="nil"/>
              <w:right w:val="nil"/>
            </w:tcBorders>
          </w:tcPr>
          <w:p w14:paraId="695DE502"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37</w:t>
            </w:r>
          </w:p>
        </w:tc>
        <w:tc>
          <w:tcPr>
            <w:tcW w:w="1114" w:type="dxa"/>
            <w:tcBorders>
              <w:left w:val="nil"/>
            </w:tcBorders>
          </w:tcPr>
          <w:p w14:paraId="52275B29"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46.25%</w:t>
            </w:r>
          </w:p>
        </w:tc>
      </w:tr>
      <w:tr w:rsidR="00EA37DA" w:rsidRPr="00EA37DA" w14:paraId="38D10DC1" w14:textId="77777777" w:rsidTr="00EA37DA">
        <w:trPr>
          <w:jc w:val="center"/>
        </w:trPr>
        <w:tc>
          <w:tcPr>
            <w:tcW w:w="3318" w:type="dxa"/>
            <w:tcBorders>
              <w:right w:val="nil"/>
            </w:tcBorders>
          </w:tcPr>
          <w:p w14:paraId="39C13579" w14:textId="77777777" w:rsidR="00EA37DA" w:rsidRPr="00EA37DA" w:rsidRDefault="00EA37DA" w:rsidP="00DA0A08">
            <w:pPr>
              <w:rPr>
                <w:rFonts w:ascii="Arial Nova Cond Light" w:hAnsi="Arial Nova Cond Light" w:cs="Times New Roman"/>
                <w:b/>
                <w:sz w:val="24"/>
                <w:szCs w:val="24"/>
              </w:rPr>
            </w:pPr>
            <w:r w:rsidRPr="00EA37DA">
              <w:rPr>
                <w:rFonts w:ascii="Arial Nova Cond Light" w:hAnsi="Arial Nova Cond Light" w:cs="Times New Roman"/>
                <w:b/>
                <w:sz w:val="24"/>
                <w:szCs w:val="24"/>
              </w:rPr>
              <w:t>TOTAL</w:t>
            </w:r>
          </w:p>
        </w:tc>
        <w:tc>
          <w:tcPr>
            <w:tcW w:w="2910" w:type="dxa"/>
            <w:tcBorders>
              <w:left w:val="nil"/>
              <w:right w:val="nil"/>
            </w:tcBorders>
          </w:tcPr>
          <w:p w14:paraId="442D432A"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80</w:t>
            </w:r>
          </w:p>
        </w:tc>
        <w:tc>
          <w:tcPr>
            <w:tcW w:w="1114" w:type="dxa"/>
            <w:tcBorders>
              <w:left w:val="nil"/>
            </w:tcBorders>
          </w:tcPr>
          <w:p w14:paraId="177684CB"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100%</w:t>
            </w:r>
          </w:p>
        </w:tc>
      </w:tr>
    </w:tbl>
    <w:p w14:paraId="47096CD2" w14:textId="77777777" w:rsidR="00EA37DA" w:rsidRPr="00673EA4" w:rsidRDefault="00EA37DA" w:rsidP="00EA37DA">
      <w:pPr>
        <w:rPr>
          <w:sz w:val="24"/>
          <w:szCs w:val="24"/>
        </w:rPr>
      </w:pPr>
    </w:p>
    <w:p w14:paraId="45DBEA23" w14:textId="3BAB9F96" w:rsidR="00EA37DA" w:rsidRDefault="00EA37DA" w:rsidP="00EA37DA">
      <w:pPr>
        <w:spacing w:line="276" w:lineRule="auto"/>
        <w:jc w:val="both"/>
        <w:rPr>
          <w:rFonts w:ascii="Arial Nova Cond Light" w:hAnsi="Arial Nova Cond Light"/>
          <w:color w:val="202124"/>
          <w:sz w:val="24"/>
          <w:szCs w:val="24"/>
          <w:shd w:val="clear" w:color="auto" w:fill="FFFFFF"/>
          <w:lang w:val="es-PE"/>
        </w:rPr>
      </w:pPr>
      <w:r>
        <w:rPr>
          <w:rFonts w:ascii="Arial Nova Cond Light" w:hAnsi="Arial Nova Cond Light" w:cs="Times New Roman"/>
          <w:color w:val="202124"/>
          <w:sz w:val="24"/>
          <w:szCs w:val="24"/>
          <w:shd w:val="clear" w:color="auto" w:fill="FFFFFF"/>
          <w:lang w:val="es-PE"/>
        </w:rPr>
        <w:t>Respecto a criterios de</w:t>
      </w:r>
      <w:r w:rsidRPr="00EA37DA">
        <w:rPr>
          <w:rFonts w:ascii="Arial Nova Cond Light" w:hAnsi="Arial Nova Cond Light" w:cs="Times New Roman"/>
          <w:color w:val="202124"/>
          <w:sz w:val="24"/>
          <w:szCs w:val="24"/>
          <w:shd w:val="clear" w:color="auto" w:fill="FFFFFF"/>
          <w:lang w:val="es-PE"/>
        </w:rPr>
        <w:t xml:space="preserve"> efectividad y la eficiencia, </w:t>
      </w:r>
      <w:r>
        <w:rPr>
          <w:rFonts w:ascii="Arial Nova Cond Light" w:hAnsi="Arial Nova Cond Light" w:cs="Times New Roman"/>
          <w:color w:val="202124"/>
          <w:sz w:val="24"/>
          <w:szCs w:val="24"/>
          <w:shd w:val="clear" w:color="auto" w:fill="FFFFFF"/>
          <w:lang w:val="es-PE"/>
        </w:rPr>
        <w:t xml:space="preserve">los </w:t>
      </w:r>
      <w:proofErr w:type="spellStart"/>
      <w:r>
        <w:rPr>
          <w:rFonts w:ascii="Arial Nova Cond Light" w:hAnsi="Arial Nova Cond Light" w:cs="Times New Roman"/>
          <w:color w:val="202124"/>
          <w:sz w:val="24"/>
          <w:szCs w:val="24"/>
          <w:shd w:val="clear" w:color="auto" w:fill="FFFFFF"/>
          <w:lang w:val="es-PE"/>
        </w:rPr>
        <w:t>microproductores</w:t>
      </w:r>
      <w:proofErr w:type="spellEnd"/>
      <w:r>
        <w:rPr>
          <w:rFonts w:ascii="Arial Nova Cond Light" w:hAnsi="Arial Nova Cond Light" w:cs="Times New Roman"/>
          <w:color w:val="202124"/>
          <w:sz w:val="24"/>
          <w:szCs w:val="24"/>
          <w:shd w:val="clear" w:color="auto" w:fill="FFFFFF"/>
          <w:lang w:val="es-PE"/>
        </w:rPr>
        <w:t xml:space="preserve"> afirman que la asociatividad permitiría </w:t>
      </w:r>
      <w:r w:rsidRPr="00EA37DA">
        <w:rPr>
          <w:rFonts w:ascii="Arial Nova Cond Light" w:hAnsi="Arial Nova Cond Light" w:cs="Times New Roman"/>
          <w:color w:val="202124"/>
          <w:sz w:val="24"/>
          <w:szCs w:val="24"/>
          <w:shd w:val="clear" w:color="auto" w:fill="FFFFFF"/>
          <w:lang w:val="es-PE"/>
        </w:rPr>
        <w:t>reforza</w:t>
      </w:r>
      <w:r>
        <w:rPr>
          <w:rFonts w:ascii="Arial Nova Cond Light" w:hAnsi="Arial Nova Cond Light" w:cs="Times New Roman"/>
          <w:color w:val="202124"/>
          <w:sz w:val="24"/>
          <w:szCs w:val="24"/>
          <w:shd w:val="clear" w:color="auto" w:fill="FFFFFF"/>
          <w:lang w:val="es-PE"/>
        </w:rPr>
        <w:t>r</w:t>
      </w:r>
      <w:r w:rsidRPr="00EA37DA">
        <w:rPr>
          <w:rFonts w:ascii="Arial Nova Cond Light" w:hAnsi="Arial Nova Cond Light" w:cs="Times New Roman"/>
          <w:color w:val="202124"/>
          <w:sz w:val="24"/>
          <w:szCs w:val="24"/>
          <w:shd w:val="clear" w:color="auto" w:fill="FFFFFF"/>
          <w:lang w:val="es-PE"/>
        </w:rPr>
        <w:t xml:space="preserve"> los mecanismos internos para responder a las contingencias y las demandas de nuevos y futuros clientes</w:t>
      </w:r>
      <w:bookmarkEnd w:id="8"/>
      <w:r>
        <w:rPr>
          <w:rFonts w:ascii="Arial Nova Cond Light" w:hAnsi="Arial Nova Cond Light"/>
          <w:color w:val="202124"/>
          <w:sz w:val="24"/>
          <w:szCs w:val="24"/>
          <w:shd w:val="clear" w:color="auto" w:fill="FFFFFF"/>
          <w:lang w:val="es-PE"/>
        </w:rPr>
        <w:t>. Esto incluso repercutirá en una mejora de calidad de su producto, se emplearían menos recursos en los procesos productivos generando eficiencia en sus actividades.</w:t>
      </w:r>
    </w:p>
    <w:p w14:paraId="42160161" w14:textId="613FAF71" w:rsidR="007D684F" w:rsidRDefault="007D684F" w:rsidP="00EA37DA">
      <w:pPr>
        <w:spacing w:line="276" w:lineRule="auto"/>
        <w:jc w:val="both"/>
        <w:rPr>
          <w:rFonts w:ascii="Arial Nova Cond Light" w:hAnsi="Arial Nova Cond Light"/>
          <w:color w:val="202124"/>
          <w:sz w:val="24"/>
          <w:szCs w:val="24"/>
          <w:shd w:val="clear" w:color="auto" w:fill="FFFFFF"/>
          <w:lang w:val="es-PE"/>
        </w:rPr>
      </w:pPr>
    </w:p>
    <w:p w14:paraId="633A6DA5" w14:textId="538D4CD9" w:rsidR="007D684F" w:rsidRDefault="007D684F" w:rsidP="00EA37DA">
      <w:pPr>
        <w:spacing w:line="276" w:lineRule="auto"/>
        <w:jc w:val="both"/>
        <w:rPr>
          <w:rFonts w:ascii="Arial Nova Cond Light" w:hAnsi="Arial Nova Cond Light"/>
          <w:color w:val="202124"/>
          <w:sz w:val="24"/>
          <w:szCs w:val="24"/>
          <w:shd w:val="clear" w:color="auto" w:fill="FFFFFF"/>
          <w:lang w:val="es-PE"/>
        </w:rPr>
      </w:pPr>
    </w:p>
    <w:p w14:paraId="6ECA0EF9" w14:textId="58AD671C" w:rsidR="007D684F" w:rsidRDefault="007D684F" w:rsidP="00EA37DA">
      <w:pPr>
        <w:spacing w:line="276" w:lineRule="auto"/>
        <w:jc w:val="both"/>
        <w:rPr>
          <w:rFonts w:ascii="Arial Nova Cond Light" w:hAnsi="Arial Nova Cond Light"/>
          <w:color w:val="202124"/>
          <w:sz w:val="24"/>
          <w:szCs w:val="24"/>
          <w:shd w:val="clear" w:color="auto" w:fill="FFFFFF"/>
          <w:lang w:val="es-PE"/>
        </w:rPr>
      </w:pPr>
    </w:p>
    <w:p w14:paraId="0F59725E" w14:textId="758547C7" w:rsidR="007D684F" w:rsidRDefault="007D684F" w:rsidP="00EA37DA">
      <w:pPr>
        <w:spacing w:line="276" w:lineRule="auto"/>
        <w:jc w:val="both"/>
        <w:rPr>
          <w:rFonts w:ascii="Arial Nova Cond Light" w:hAnsi="Arial Nova Cond Light"/>
          <w:color w:val="202124"/>
          <w:sz w:val="24"/>
          <w:szCs w:val="24"/>
          <w:shd w:val="clear" w:color="auto" w:fill="FFFFFF"/>
          <w:lang w:val="es-PE"/>
        </w:rPr>
      </w:pPr>
    </w:p>
    <w:p w14:paraId="151F9003" w14:textId="76E47A29" w:rsidR="007D684F" w:rsidRDefault="007D684F" w:rsidP="00EA37DA">
      <w:pPr>
        <w:spacing w:line="276" w:lineRule="auto"/>
        <w:jc w:val="both"/>
        <w:rPr>
          <w:rFonts w:ascii="Arial Nova Cond Light" w:hAnsi="Arial Nova Cond Light"/>
          <w:color w:val="202124"/>
          <w:sz w:val="24"/>
          <w:szCs w:val="24"/>
          <w:shd w:val="clear" w:color="auto" w:fill="FFFFFF"/>
          <w:lang w:val="es-PE"/>
        </w:rPr>
      </w:pPr>
    </w:p>
    <w:p w14:paraId="362F6424" w14:textId="77777777" w:rsidR="007D684F" w:rsidRPr="00EA37DA" w:rsidRDefault="007D684F" w:rsidP="00EA37DA">
      <w:pPr>
        <w:spacing w:line="276" w:lineRule="auto"/>
        <w:jc w:val="both"/>
        <w:rPr>
          <w:rFonts w:ascii="Arial Nova Cond Light" w:hAnsi="Arial Nova Cond Light"/>
          <w:sz w:val="24"/>
          <w:szCs w:val="24"/>
          <w:lang w:val="es-PE"/>
        </w:rPr>
      </w:pPr>
    </w:p>
    <w:p w14:paraId="1218A792" w14:textId="659E85E6" w:rsidR="00EA37DA" w:rsidRPr="00EA37DA" w:rsidRDefault="00EA37DA" w:rsidP="00EA37DA">
      <w:pPr>
        <w:spacing w:line="276" w:lineRule="auto"/>
        <w:rPr>
          <w:rFonts w:ascii="Arial Nova Cond Light" w:hAnsi="Arial Nova Cond Light" w:cs="Times New Roman"/>
          <w:b/>
          <w:sz w:val="24"/>
          <w:szCs w:val="24"/>
          <w:lang w:val="es-PE"/>
        </w:rPr>
      </w:pPr>
      <w:r w:rsidRPr="00EA37DA">
        <w:rPr>
          <w:rFonts w:ascii="Arial Nova Cond Light" w:hAnsi="Arial Nova Cond Light" w:cs="Times New Roman"/>
          <w:b/>
          <w:sz w:val="24"/>
          <w:szCs w:val="24"/>
          <w:lang w:val="es-PE"/>
        </w:rPr>
        <w:lastRenderedPageBreak/>
        <w:t>Tabla 4</w:t>
      </w:r>
    </w:p>
    <w:p w14:paraId="56E14223" w14:textId="43C477C0" w:rsidR="00EA37DA" w:rsidRPr="00EA37DA" w:rsidRDefault="00EA37DA" w:rsidP="00EA37DA">
      <w:pPr>
        <w:spacing w:line="276" w:lineRule="auto"/>
        <w:jc w:val="both"/>
        <w:rPr>
          <w:rFonts w:ascii="Arial Nova Cond Light" w:hAnsi="Arial Nova Cond Light"/>
          <w:i/>
          <w:iCs/>
          <w:lang w:val="es-PE"/>
        </w:rPr>
      </w:pPr>
      <w:r w:rsidRPr="00EA37DA">
        <w:rPr>
          <w:rFonts w:ascii="Arial Nova Cond Light" w:hAnsi="Arial Nova Cond Light" w:cs="Times New Roman"/>
          <w:i/>
          <w:iCs/>
          <w:sz w:val="24"/>
          <w:szCs w:val="24"/>
          <w:lang w:val="es-PE"/>
        </w:rPr>
        <w:t xml:space="preserve">Percepción de los </w:t>
      </w:r>
      <w:proofErr w:type="spellStart"/>
      <w:r w:rsidRPr="00EA37DA">
        <w:rPr>
          <w:rFonts w:ascii="Arial Nova Cond Light" w:hAnsi="Arial Nova Cond Light" w:cs="Times New Roman"/>
          <w:i/>
          <w:iCs/>
          <w:sz w:val="24"/>
          <w:szCs w:val="24"/>
          <w:lang w:val="es-PE"/>
        </w:rPr>
        <w:t>microproductores</w:t>
      </w:r>
      <w:proofErr w:type="spellEnd"/>
      <w:r w:rsidRPr="00EA37DA">
        <w:rPr>
          <w:rFonts w:ascii="Arial Nova Cond Light" w:hAnsi="Arial Nova Cond Light" w:cs="Times New Roman"/>
          <w:i/>
          <w:iCs/>
          <w:sz w:val="24"/>
          <w:szCs w:val="24"/>
          <w:lang w:val="es-PE"/>
        </w:rPr>
        <w:t xml:space="preserve"> de arroz respecto al acceso a la tecnología</w:t>
      </w:r>
    </w:p>
    <w:tbl>
      <w:tblPr>
        <w:tblStyle w:val="Tablaconcuadrcula"/>
        <w:tblW w:w="0" w:type="auto"/>
        <w:jc w:val="center"/>
        <w:tblBorders>
          <w:left w:val="none" w:sz="0" w:space="0" w:color="auto"/>
          <w:right w:val="none" w:sz="0" w:space="0" w:color="auto"/>
          <w:insideH w:val="none" w:sz="0" w:space="0" w:color="auto"/>
        </w:tblBorders>
        <w:tblLook w:val="04A0" w:firstRow="1" w:lastRow="0" w:firstColumn="1" w:lastColumn="0" w:noHBand="0" w:noVBand="1"/>
      </w:tblPr>
      <w:tblGrid>
        <w:gridCol w:w="3318"/>
        <w:gridCol w:w="2910"/>
        <w:gridCol w:w="1114"/>
      </w:tblGrid>
      <w:tr w:rsidR="00EA37DA" w:rsidRPr="00EA37DA" w14:paraId="63B059B0" w14:textId="77777777" w:rsidTr="00EA37DA">
        <w:trPr>
          <w:jc w:val="center"/>
        </w:trPr>
        <w:tc>
          <w:tcPr>
            <w:tcW w:w="7342" w:type="dxa"/>
            <w:gridSpan w:val="3"/>
          </w:tcPr>
          <w:p w14:paraId="1AB3181A"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color w:val="000000" w:themeColor="text1"/>
                <w:sz w:val="24"/>
                <w:szCs w:val="24"/>
              </w:rPr>
              <w:t>ACCESO A TECNOLOGÍA</w:t>
            </w:r>
          </w:p>
        </w:tc>
      </w:tr>
      <w:tr w:rsidR="00EA37DA" w:rsidRPr="00EA37DA" w14:paraId="2EDD8149" w14:textId="77777777" w:rsidTr="00EA37DA">
        <w:trPr>
          <w:jc w:val="center"/>
        </w:trPr>
        <w:tc>
          <w:tcPr>
            <w:tcW w:w="3318" w:type="dxa"/>
            <w:tcBorders>
              <w:top w:val="single" w:sz="4" w:space="0" w:color="auto"/>
              <w:right w:val="nil"/>
            </w:tcBorders>
          </w:tcPr>
          <w:p w14:paraId="7F6D9046"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NIVEL</w:t>
            </w:r>
          </w:p>
        </w:tc>
        <w:tc>
          <w:tcPr>
            <w:tcW w:w="2910" w:type="dxa"/>
            <w:tcBorders>
              <w:top w:val="single" w:sz="4" w:space="0" w:color="auto"/>
              <w:left w:val="nil"/>
              <w:right w:val="nil"/>
            </w:tcBorders>
          </w:tcPr>
          <w:p w14:paraId="2944B761"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MICROPRODUCTORES</w:t>
            </w:r>
          </w:p>
        </w:tc>
        <w:tc>
          <w:tcPr>
            <w:tcW w:w="1114" w:type="dxa"/>
            <w:tcBorders>
              <w:top w:val="single" w:sz="4" w:space="0" w:color="auto"/>
              <w:left w:val="nil"/>
            </w:tcBorders>
          </w:tcPr>
          <w:p w14:paraId="4C3BD815"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w:t>
            </w:r>
          </w:p>
        </w:tc>
      </w:tr>
      <w:tr w:rsidR="00EA37DA" w:rsidRPr="00EA37DA" w14:paraId="4D826C00" w14:textId="77777777" w:rsidTr="00EA37DA">
        <w:trPr>
          <w:jc w:val="center"/>
        </w:trPr>
        <w:tc>
          <w:tcPr>
            <w:tcW w:w="3318" w:type="dxa"/>
            <w:tcBorders>
              <w:right w:val="nil"/>
            </w:tcBorders>
          </w:tcPr>
          <w:p w14:paraId="02B59754"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en desacuerdo</w:t>
            </w:r>
          </w:p>
        </w:tc>
        <w:tc>
          <w:tcPr>
            <w:tcW w:w="2910" w:type="dxa"/>
            <w:tcBorders>
              <w:left w:val="nil"/>
              <w:right w:val="nil"/>
            </w:tcBorders>
          </w:tcPr>
          <w:p w14:paraId="0B7B21C6"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Borders>
              <w:left w:val="nil"/>
            </w:tcBorders>
          </w:tcPr>
          <w:p w14:paraId="0DCB5B83" w14:textId="77777777" w:rsidR="00EA37DA" w:rsidRPr="00EA37DA" w:rsidRDefault="00EA37DA" w:rsidP="00DA0A08">
            <w:pPr>
              <w:jc w:val="center"/>
              <w:rPr>
                <w:rFonts w:ascii="Arial Nova Cond Light" w:hAnsi="Arial Nova Cond Light" w:cs="Times New Roman"/>
                <w:sz w:val="24"/>
                <w:szCs w:val="24"/>
              </w:rPr>
            </w:pPr>
          </w:p>
        </w:tc>
      </w:tr>
      <w:tr w:rsidR="00EA37DA" w:rsidRPr="00EA37DA" w14:paraId="65FCA8BD" w14:textId="77777777" w:rsidTr="00EA37DA">
        <w:trPr>
          <w:jc w:val="center"/>
        </w:trPr>
        <w:tc>
          <w:tcPr>
            <w:tcW w:w="3318" w:type="dxa"/>
            <w:tcBorders>
              <w:right w:val="nil"/>
            </w:tcBorders>
          </w:tcPr>
          <w:p w14:paraId="1F76082B"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En desacuerdo</w:t>
            </w:r>
          </w:p>
        </w:tc>
        <w:tc>
          <w:tcPr>
            <w:tcW w:w="2910" w:type="dxa"/>
            <w:tcBorders>
              <w:left w:val="nil"/>
              <w:right w:val="nil"/>
            </w:tcBorders>
          </w:tcPr>
          <w:p w14:paraId="0E24126C"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Borders>
              <w:left w:val="nil"/>
            </w:tcBorders>
          </w:tcPr>
          <w:p w14:paraId="18E36093" w14:textId="77777777" w:rsidR="00EA37DA" w:rsidRPr="00EA37DA" w:rsidRDefault="00EA37DA" w:rsidP="00DA0A08">
            <w:pPr>
              <w:jc w:val="center"/>
              <w:rPr>
                <w:rFonts w:ascii="Arial Nova Cond Light" w:hAnsi="Arial Nova Cond Light" w:cs="Times New Roman"/>
                <w:sz w:val="24"/>
                <w:szCs w:val="24"/>
              </w:rPr>
            </w:pPr>
          </w:p>
        </w:tc>
      </w:tr>
      <w:tr w:rsidR="00EA37DA" w:rsidRPr="00EA37DA" w14:paraId="34BAEAA8" w14:textId="77777777" w:rsidTr="00EA37DA">
        <w:trPr>
          <w:jc w:val="center"/>
        </w:trPr>
        <w:tc>
          <w:tcPr>
            <w:tcW w:w="3318" w:type="dxa"/>
            <w:tcBorders>
              <w:bottom w:val="nil"/>
              <w:right w:val="nil"/>
            </w:tcBorders>
          </w:tcPr>
          <w:p w14:paraId="28E2437D"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Ni de acuerdo ni en desacuerdo</w:t>
            </w:r>
          </w:p>
        </w:tc>
        <w:tc>
          <w:tcPr>
            <w:tcW w:w="2910" w:type="dxa"/>
            <w:tcBorders>
              <w:left w:val="nil"/>
              <w:right w:val="nil"/>
            </w:tcBorders>
          </w:tcPr>
          <w:p w14:paraId="0B43CA4F"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10</w:t>
            </w:r>
          </w:p>
        </w:tc>
        <w:tc>
          <w:tcPr>
            <w:tcW w:w="1114" w:type="dxa"/>
            <w:tcBorders>
              <w:left w:val="nil"/>
            </w:tcBorders>
          </w:tcPr>
          <w:p w14:paraId="42B4FF82"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12.5%</w:t>
            </w:r>
          </w:p>
        </w:tc>
      </w:tr>
      <w:tr w:rsidR="00EA37DA" w:rsidRPr="00EA37DA" w14:paraId="66F12B87" w14:textId="77777777" w:rsidTr="00EA37DA">
        <w:trPr>
          <w:jc w:val="center"/>
        </w:trPr>
        <w:tc>
          <w:tcPr>
            <w:tcW w:w="3318" w:type="dxa"/>
            <w:tcBorders>
              <w:right w:val="nil"/>
            </w:tcBorders>
          </w:tcPr>
          <w:p w14:paraId="01C8ED00"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De acuerdo</w:t>
            </w:r>
          </w:p>
        </w:tc>
        <w:tc>
          <w:tcPr>
            <w:tcW w:w="2910" w:type="dxa"/>
            <w:tcBorders>
              <w:left w:val="nil"/>
              <w:right w:val="nil"/>
            </w:tcBorders>
          </w:tcPr>
          <w:p w14:paraId="1438D4CC"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30</w:t>
            </w:r>
          </w:p>
        </w:tc>
        <w:tc>
          <w:tcPr>
            <w:tcW w:w="1114" w:type="dxa"/>
            <w:tcBorders>
              <w:left w:val="nil"/>
            </w:tcBorders>
          </w:tcPr>
          <w:p w14:paraId="634847A3"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37.5%</w:t>
            </w:r>
          </w:p>
        </w:tc>
      </w:tr>
      <w:tr w:rsidR="00EA37DA" w:rsidRPr="00EA37DA" w14:paraId="0FC5B797" w14:textId="77777777" w:rsidTr="00EA37DA">
        <w:trPr>
          <w:jc w:val="center"/>
        </w:trPr>
        <w:tc>
          <w:tcPr>
            <w:tcW w:w="3318" w:type="dxa"/>
            <w:tcBorders>
              <w:right w:val="nil"/>
            </w:tcBorders>
          </w:tcPr>
          <w:p w14:paraId="4D1FC8C9"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de acuerdo</w:t>
            </w:r>
          </w:p>
        </w:tc>
        <w:tc>
          <w:tcPr>
            <w:tcW w:w="2910" w:type="dxa"/>
            <w:tcBorders>
              <w:left w:val="nil"/>
              <w:right w:val="nil"/>
            </w:tcBorders>
          </w:tcPr>
          <w:p w14:paraId="5766B2B1"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40</w:t>
            </w:r>
          </w:p>
        </w:tc>
        <w:tc>
          <w:tcPr>
            <w:tcW w:w="1114" w:type="dxa"/>
            <w:tcBorders>
              <w:left w:val="nil"/>
            </w:tcBorders>
          </w:tcPr>
          <w:p w14:paraId="19E20AD1"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50%</w:t>
            </w:r>
          </w:p>
        </w:tc>
      </w:tr>
      <w:tr w:rsidR="00EA37DA" w:rsidRPr="00EA37DA" w14:paraId="6722227D" w14:textId="77777777" w:rsidTr="00EA37DA">
        <w:trPr>
          <w:jc w:val="center"/>
        </w:trPr>
        <w:tc>
          <w:tcPr>
            <w:tcW w:w="3318" w:type="dxa"/>
            <w:tcBorders>
              <w:right w:val="nil"/>
            </w:tcBorders>
          </w:tcPr>
          <w:p w14:paraId="2F20D028" w14:textId="77777777" w:rsidR="00EA37DA" w:rsidRPr="00EA37DA" w:rsidRDefault="00EA37DA" w:rsidP="00DA0A08">
            <w:pPr>
              <w:rPr>
                <w:rFonts w:ascii="Arial Nova Cond Light" w:hAnsi="Arial Nova Cond Light" w:cs="Times New Roman"/>
                <w:b/>
                <w:sz w:val="24"/>
                <w:szCs w:val="24"/>
              </w:rPr>
            </w:pPr>
            <w:r w:rsidRPr="00EA37DA">
              <w:rPr>
                <w:rFonts w:ascii="Arial Nova Cond Light" w:hAnsi="Arial Nova Cond Light" w:cs="Times New Roman"/>
                <w:b/>
                <w:sz w:val="24"/>
                <w:szCs w:val="24"/>
              </w:rPr>
              <w:t>TOTAL</w:t>
            </w:r>
          </w:p>
        </w:tc>
        <w:tc>
          <w:tcPr>
            <w:tcW w:w="2910" w:type="dxa"/>
            <w:tcBorders>
              <w:left w:val="nil"/>
              <w:right w:val="nil"/>
            </w:tcBorders>
          </w:tcPr>
          <w:p w14:paraId="18DE6022"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80</w:t>
            </w:r>
          </w:p>
        </w:tc>
        <w:tc>
          <w:tcPr>
            <w:tcW w:w="1114" w:type="dxa"/>
            <w:tcBorders>
              <w:left w:val="nil"/>
            </w:tcBorders>
          </w:tcPr>
          <w:p w14:paraId="261AA469"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100%</w:t>
            </w:r>
          </w:p>
        </w:tc>
      </w:tr>
    </w:tbl>
    <w:p w14:paraId="4FB8D0E6" w14:textId="60A419D7" w:rsidR="00EA37DA" w:rsidRPr="00EA37DA" w:rsidRDefault="00EA37DA" w:rsidP="00EA37DA">
      <w:pPr>
        <w:spacing w:line="276" w:lineRule="auto"/>
        <w:jc w:val="both"/>
        <w:rPr>
          <w:rFonts w:ascii="Arial Nova Cond Light" w:hAnsi="Arial Nova Cond Light" w:cs="Times New Roman"/>
          <w:color w:val="202124"/>
          <w:sz w:val="24"/>
          <w:szCs w:val="24"/>
          <w:shd w:val="clear" w:color="auto" w:fill="FFFFFF"/>
          <w:lang w:val="es-PE"/>
        </w:rPr>
      </w:pPr>
      <w:r>
        <w:rPr>
          <w:rFonts w:ascii="Arial Nova Cond Light" w:hAnsi="Arial Nova Cond Light" w:cs="Times New Roman"/>
          <w:color w:val="202124"/>
          <w:sz w:val="24"/>
          <w:szCs w:val="24"/>
          <w:shd w:val="clear" w:color="auto" w:fill="FFFFFF"/>
          <w:lang w:val="es-PE"/>
        </w:rPr>
        <w:t xml:space="preserve">Se muestra que </w:t>
      </w:r>
      <w:r w:rsidRPr="00EA37DA">
        <w:rPr>
          <w:rFonts w:ascii="Arial Nova Cond Light" w:hAnsi="Arial Nova Cond Light" w:cs="Times New Roman"/>
          <w:color w:val="202124"/>
          <w:sz w:val="24"/>
          <w:szCs w:val="24"/>
          <w:shd w:val="clear" w:color="auto" w:fill="FFFFFF"/>
          <w:lang w:val="es-PE"/>
        </w:rPr>
        <w:t>el acceso a la tecnología permit</w:t>
      </w:r>
      <w:r>
        <w:rPr>
          <w:rFonts w:ascii="Arial Nova Cond Light" w:hAnsi="Arial Nova Cond Light" w:cs="Times New Roman"/>
          <w:color w:val="202124"/>
          <w:sz w:val="24"/>
          <w:szCs w:val="24"/>
          <w:shd w:val="clear" w:color="auto" w:fill="FFFFFF"/>
          <w:lang w:val="es-PE"/>
        </w:rPr>
        <w:t>irá</w:t>
      </w:r>
      <w:r w:rsidRPr="00EA37DA">
        <w:rPr>
          <w:rFonts w:ascii="Arial Nova Cond Light" w:hAnsi="Arial Nova Cond Light" w:cs="Times New Roman"/>
          <w:color w:val="202124"/>
          <w:sz w:val="24"/>
          <w:szCs w:val="24"/>
          <w:shd w:val="clear" w:color="auto" w:fill="FFFFFF"/>
          <w:lang w:val="es-PE"/>
        </w:rPr>
        <w:t xml:space="preserve"> modificar el entorno y satisfacer las necesidades, conduciendo de esta manera ser más competitivos. </w:t>
      </w:r>
      <w:r>
        <w:rPr>
          <w:rFonts w:ascii="Arial Nova Cond Light" w:hAnsi="Arial Nova Cond Light" w:cs="Times New Roman"/>
          <w:color w:val="202124"/>
          <w:sz w:val="24"/>
          <w:szCs w:val="24"/>
          <w:shd w:val="clear" w:color="auto" w:fill="FFFFFF"/>
          <w:lang w:val="es-PE"/>
        </w:rPr>
        <w:t>La asociatividad podría generar mayores oportunidades de obtener colectivamente, herramientas tecnológicas que impulsen la producción de arroz. La tecnología resulta un factor productivo que impulsa la competitividad de los cultivos frente a los competidores.</w:t>
      </w:r>
    </w:p>
    <w:p w14:paraId="2B689EF5" w14:textId="77777777" w:rsidR="00EA37DA" w:rsidRPr="00EA37DA" w:rsidRDefault="00EA37DA" w:rsidP="00EA37DA">
      <w:pPr>
        <w:spacing w:line="276" w:lineRule="auto"/>
        <w:jc w:val="both"/>
        <w:rPr>
          <w:rFonts w:ascii="Arial Nova Cond Light" w:hAnsi="Arial Nova Cond Light" w:cs="Times New Roman"/>
          <w:b/>
          <w:color w:val="202124"/>
          <w:sz w:val="24"/>
          <w:szCs w:val="24"/>
          <w:shd w:val="clear" w:color="auto" w:fill="FFFFFF"/>
          <w:lang w:val="es-PE"/>
        </w:rPr>
      </w:pPr>
      <w:r w:rsidRPr="00EA37DA">
        <w:rPr>
          <w:rFonts w:ascii="Arial Nova Cond Light" w:hAnsi="Arial Nova Cond Light" w:cs="Times New Roman"/>
          <w:b/>
          <w:color w:val="202124"/>
          <w:sz w:val="24"/>
          <w:szCs w:val="24"/>
          <w:shd w:val="clear" w:color="auto" w:fill="FFFFFF"/>
          <w:lang w:val="es-PE"/>
        </w:rPr>
        <w:t>Tabla 5</w:t>
      </w:r>
    </w:p>
    <w:p w14:paraId="0C16D26A" w14:textId="30B0E71D" w:rsidR="00EA37DA" w:rsidRPr="00EA37DA" w:rsidRDefault="00EA37DA" w:rsidP="00EA37DA">
      <w:pPr>
        <w:spacing w:line="276" w:lineRule="auto"/>
        <w:ind w:left="1418" w:hanging="1418"/>
        <w:jc w:val="both"/>
        <w:rPr>
          <w:rFonts w:ascii="Arial Nova Cond Light" w:hAnsi="Arial Nova Cond Light" w:cs="Times New Roman"/>
          <w:i/>
          <w:iCs/>
          <w:color w:val="202124"/>
          <w:sz w:val="24"/>
          <w:szCs w:val="24"/>
          <w:shd w:val="clear" w:color="auto" w:fill="FFFFFF"/>
          <w:lang w:val="es-PE"/>
        </w:rPr>
      </w:pPr>
      <w:r w:rsidRPr="00EA37DA">
        <w:rPr>
          <w:rFonts w:ascii="Arial Nova Cond Light" w:hAnsi="Arial Nova Cond Light" w:cs="Times New Roman"/>
          <w:i/>
          <w:iCs/>
          <w:color w:val="202124"/>
          <w:sz w:val="24"/>
          <w:szCs w:val="24"/>
          <w:shd w:val="clear" w:color="auto" w:fill="FFFFFF"/>
          <w:lang w:val="es-PE"/>
        </w:rPr>
        <w:t xml:space="preserve">Percepción de los </w:t>
      </w:r>
      <w:proofErr w:type="spellStart"/>
      <w:r w:rsidRPr="00EA37DA">
        <w:rPr>
          <w:rFonts w:ascii="Arial Nova Cond Light" w:hAnsi="Arial Nova Cond Light" w:cs="Times New Roman"/>
          <w:i/>
          <w:iCs/>
          <w:color w:val="202124"/>
          <w:sz w:val="24"/>
          <w:szCs w:val="24"/>
          <w:shd w:val="clear" w:color="auto" w:fill="FFFFFF"/>
          <w:lang w:val="es-PE"/>
        </w:rPr>
        <w:t>microproductores</w:t>
      </w:r>
      <w:proofErr w:type="spellEnd"/>
      <w:r w:rsidRPr="00EA37DA">
        <w:rPr>
          <w:rFonts w:ascii="Arial Nova Cond Light" w:hAnsi="Arial Nova Cond Light" w:cs="Times New Roman"/>
          <w:i/>
          <w:iCs/>
          <w:color w:val="202124"/>
          <w:sz w:val="24"/>
          <w:szCs w:val="24"/>
          <w:shd w:val="clear" w:color="auto" w:fill="FFFFFF"/>
          <w:lang w:val="es-PE"/>
        </w:rPr>
        <w:t xml:space="preserve"> de arroz respecto a las capacitaciones </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2910"/>
        <w:gridCol w:w="1114"/>
      </w:tblGrid>
      <w:tr w:rsidR="00EA37DA" w:rsidRPr="00EA37DA" w14:paraId="36460820" w14:textId="77777777" w:rsidTr="00EA37DA">
        <w:trPr>
          <w:jc w:val="center"/>
        </w:trPr>
        <w:tc>
          <w:tcPr>
            <w:tcW w:w="7342" w:type="dxa"/>
            <w:gridSpan w:val="3"/>
          </w:tcPr>
          <w:p w14:paraId="6292D6C4"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color w:val="000000" w:themeColor="text1"/>
                <w:sz w:val="24"/>
                <w:szCs w:val="24"/>
              </w:rPr>
              <w:t xml:space="preserve">CAPACITACIONES </w:t>
            </w:r>
          </w:p>
        </w:tc>
      </w:tr>
      <w:tr w:rsidR="00EA37DA" w:rsidRPr="00EA37DA" w14:paraId="6BF83BCF" w14:textId="77777777" w:rsidTr="00EA37DA">
        <w:trPr>
          <w:jc w:val="center"/>
        </w:trPr>
        <w:tc>
          <w:tcPr>
            <w:tcW w:w="3318" w:type="dxa"/>
            <w:tcBorders>
              <w:top w:val="single" w:sz="4" w:space="0" w:color="auto"/>
            </w:tcBorders>
          </w:tcPr>
          <w:p w14:paraId="37B2952F"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NIVEL</w:t>
            </w:r>
          </w:p>
        </w:tc>
        <w:tc>
          <w:tcPr>
            <w:tcW w:w="2910" w:type="dxa"/>
            <w:tcBorders>
              <w:top w:val="single" w:sz="4" w:space="0" w:color="auto"/>
            </w:tcBorders>
          </w:tcPr>
          <w:p w14:paraId="5911F295"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MICROPRODUCTORES</w:t>
            </w:r>
          </w:p>
        </w:tc>
        <w:tc>
          <w:tcPr>
            <w:tcW w:w="1114" w:type="dxa"/>
            <w:tcBorders>
              <w:top w:val="single" w:sz="4" w:space="0" w:color="auto"/>
            </w:tcBorders>
          </w:tcPr>
          <w:p w14:paraId="2094150C"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w:t>
            </w:r>
          </w:p>
        </w:tc>
      </w:tr>
      <w:tr w:rsidR="00EA37DA" w:rsidRPr="00EA37DA" w14:paraId="5F98E807" w14:textId="77777777" w:rsidTr="00EA37DA">
        <w:trPr>
          <w:jc w:val="center"/>
        </w:trPr>
        <w:tc>
          <w:tcPr>
            <w:tcW w:w="3318" w:type="dxa"/>
          </w:tcPr>
          <w:p w14:paraId="2D1B54DC"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en desacuerdo</w:t>
            </w:r>
          </w:p>
        </w:tc>
        <w:tc>
          <w:tcPr>
            <w:tcW w:w="2910" w:type="dxa"/>
          </w:tcPr>
          <w:p w14:paraId="0C933BB0"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Pr>
          <w:p w14:paraId="07659885" w14:textId="77777777" w:rsidR="00EA37DA" w:rsidRPr="00EA37DA" w:rsidRDefault="00EA37DA" w:rsidP="00DA0A08">
            <w:pPr>
              <w:jc w:val="center"/>
              <w:rPr>
                <w:rFonts w:ascii="Arial Nova Cond Light" w:hAnsi="Arial Nova Cond Light" w:cs="Times New Roman"/>
                <w:sz w:val="24"/>
                <w:szCs w:val="24"/>
              </w:rPr>
            </w:pPr>
          </w:p>
        </w:tc>
      </w:tr>
      <w:tr w:rsidR="00EA37DA" w:rsidRPr="00EA37DA" w14:paraId="3DFEA28A" w14:textId="77777777" w:rsidTr="00EA37DA">
        <w:trPr>
          <w:jc w:val="center"/>
        </w:trPr>
        <w:tc>
          <w:tcPr>
            <w:tcW w:w="3318" w:type="dxa"/>
          </w:tcPr>
          <w:p w14:paraId="080A39DA"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En desacuerdo</w:t>
            </w:r>
          </w:p>
        </w:tc>
        <w:tc>
          <w:tcPr>
            <w:tcW w:w="2910" w:type="dxa"/>
          </w:tcPr>
          <w:p w14:paraId="0B5A037D"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Pr>
          <w:p w14:paraId="17449B18" w14:textId="77777777" w:rsidR="00EA37DA" w:rsidRPr="00EA37DA" w:rsidRDefault="00EA37DA" w:rsidP="00DA0A08">
            <w:pPr>
              <w:jc w:val="center"/>
              <w:rPr>
                <w:rFonts w:ascii="Arial Nova Cond Light" w:hAnsi="Arial Nova Cond Light" w:cs="Times New Roman"/>
                <w:sz w:val="24"/>
                <w:szCs w:val="24"/>
              </w:rPr>
            </w:pPr>
          </w:p>
        </w:tc>
      </w:tr>
      <w:tr w:rsidR="00EA37DA" w:rsidRPr="00EA37DA" w14:paraId="667772A0" w14:textId="77777777" w:rsidTr="00EA37DA">
        <w:trPr>
          <w:jc w:val="center"/>
        </w:trPr>
        <w:tc>
          <w:tcPr>
            <w:tcW w:w="3318" w:type="dxa"/>
          </w:tcPr>
          <w:p w14:paraId="6CAE5229"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Ni de acuerdo ni en desacuerdo</w:t>
            </w:r>
          </w:p>
        </w:tc>
        <w:tc>
          <w:tcPr>
            <w:tcW w:w="2910" w:type="dxa"/>
          </w:tcPr>
          <w:p w14:paraId="7692DA6A"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5</w:t>
            </w:r>
          </w:p>
        </w:tc>
        <w:tc>
          <w:tcPr>
            <w:tcW w:w="1114" w:type="dxa"/>
          </w:tcPr>
          <w:p w14:paraId="7AD20785"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w:t>
            </w:r>
          </w:p>
        </w:tc>
      </w:tr>
      <w:tr w:rsidR="00EA37DA" w:rsidRPr="00EA37DA" w14:paraId="6661F188" w14:textId="77777777" w:rsidTr="00EA37DA">
        <w:trPr>
          <w:jc w:val="center"/>
        </w:trPr>
        <w:tc>
          <w:tcPr>
            <w:tcW w:w="3318" w:type="dxa"/>
          </w:tcPr>
          <w:p w14:paraId="0F7540F7"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De acuerdo</w:t>
            </w:r>
          </w:p>
        </w:tc>
        <w:tc>
          <w:tcPr>
            <w:tcW w:w="2910" w:type="dxa"/>
          </w:tcPr>
          <w:p w14:paraId="2049F93B"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35</w:t>
            </w:r>
          </w:p>
        </w:tc>
        <w:tc>
          <w:tcPr>
            <w:tcW w:w="1114" w:type="dxa"/>
          </w:tcPr>
          <w:p w14:paraId="50EB1A6F"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43.75%</w:t>
            </w:r>
          </w:p>
        </w:tc>
      </w:tr>
      <w:tr w:rsidR="00EA37DA" w:rsidRPr="00EA37DA" w14:paraId="11A080AB" w14:textId="77777777" w:rsidTr="00EA37DA">
        <w:trPr>
          <w:jc w:val="center"/>
        </w:trPr>
        <w:tc>
          <w:tcPr>
            <w:tcW w:w="3318" w:type="dxa"/>
          </w:tcPr>
          <w:p w14:paraId="567BED1C"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de acuerdo</w:t>
            </w:r>
          </w:p>
        </w:tc>
        <w:tc>
          <w:tcPr>
            <w:tcW w:w="2910" w:type="dxa"/>
          </w:tcPr>
          <w:p w14:paraId="6B442AEE"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40</w:t>
            </w:r>
          </w:p>
        </w:tc>
        <w:tc>
          <w:tcPr>
            <w:tcW w:w="1114" w:type="dxa"/>
          </w:tcPr>
          <w:p w14:paraId="312FCB8C"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50%</w:t>
            </w:r>
          </w:p>
        </w:tc>
      </w:tr>
      <w:tr w:rsidR="00EA37DA" w:rsidRPr="00EA37DA" w14:paraId="2424391D" w14:textId="77777777" w:rsidTr="00EA37DA">
        <w:trPr>
          <w:jc w:val="center"/>
        </w:trPr>
        <w:tc>
          <w:tcPr>
            <w:tcW w:w="3318" w:type="dxa"/>
          </w:tcPr>
          <w:p w14:paraId="5574EC8C" w14:textId="77777777" w:rsidR="00EA37DA" w:rsidRPr="00EA37DA" w:rsidRDefault="00EA37DA" w:rsidP="00DA0A08">
            <w:pPr>
              <w:rPr>
                <w:rFonts w:ascii="Arial Nova Cond Light" w:hAnsi="Arial Nova Cond Light" w:cs="Times New Roman"/>
                <w:b/>
                <w:sz w:val="24"/>
                <w:szCs w:val="24"/>
              </w:rPr>
            </w:pPr>
            <w:r w:rsidRPr="00EA37DA">
              <w:rPr>
                <w:rFonts w:ascii="Arial Nova Cond Light" w:hAnsi="Arial Nova Cond Light" w:cs="Times New Roman"/>
                <w:b/>
                <w:sz w:val="24"/>
                <w:szCs w:val="24"/>
              </w:rPr>
              <w:t>TOTAL</w:t>
            </w:r>
          </w:p>
        </w:tc>
        <w:tc>
          <w:tcPr>
            <w:tcW w:w="2910" w:type="dxa"/>
          </w:tcPr>
          <w:p w14:paraId="01A39B31"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80</w:t>
            </w:r>
          </w:p>
        </w:tc>
        <w:tc>
          <w:tcPr>
            <w:tcW w:w="1114" w:type="dxa"/>
          </w:tcPr>
          <w:p w14:paraId="7C856297"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100%</w:t>
            </w:r>
          </w:p>
        </w:tc>
      </w:tr>
    </w:tbl>
    <w:p w14:paraId="1CAFCF1A" w14:textId="77777777" w:rsidR="00EA37DA" w:rsidRPr="00EA37DA" w:rsidRDefault="00EA37DA" w:rsidP="00EA37DA">
      <w:pPr>
        <w:spacing w:line="360" w:lineRule="auto"/>
        <w:jc w:val="both"/>
        <w:rPr>
          <w:rFonts w:ascii="Arial Nova Cond Light" w:hAnsi="Arial Nova Cond Light" w:cs="Times New Roman"/>
          <w:color w:val="202124"/>
          <w:sz w:val="24"/>
          <w:szCs w:val="24"/>
          <w:shd w:val="clear" w:color="auto" w:fill="FFFFFF"/>
        </w:rPr>
      </w:pPr>
      <w:r w:rsidRPr="00EA37DA">
        <w:rPr>
          <w:rFonts w:ascii="Arial Nova Cond Light" w:hAnsi="Arial Nova Cond Light" w:cs="Times New Roman"/>
          <w:color w:val="202124"/>
          <w:sz w:val="24"/>
          <w:szCs w:val="24"/>
          <w:shd w:val="clear" w:color="auto" w:fill="FFFFFF"/>
        </w:rPr>
        <w:t xml:space="preserve">            </w:t>
      </w:r>
    </w:p>
    <w:p w14:paraId="294512AD" w14:textId="3249DF1A" w:rsidR="00EA37DA" w:rsidRPr="00EA37DA" w:rsidRDefault="00EA37DA" w:rsidP="00EA37DA">
      <w:pPr>
        <w:spacing w:line="276" w:lineRule="auto"/>
        <w:jc w:val="both"/>
        <w:rPr>
          <w:rFonts w:ascii="Arial Nova Cond Light" w:hAnsi="Arial Nova Cond Light" w:cs="Times New Roman"/>
          <w:color w:val="202124"/>
          <w:sz w:val="24"/>
          <w:szCs w:val="24"/>
          <w:shd w:val="clear" w:color="auto" w:fill="FFFFFF"/>
          <w:lang w:val="es-PE"/>
        </w:rPr>
      </w:pPr>
      <w:r>
        <w:rPr>
          <w:rFonts w:ascii="Arial Nova Cond Light" w:hAnsi="Arial Nova Cond Light" w:cs="Times New Roman"/>
          <w:color w:val="202124"/>
          <w:sz w:val="24"/>
          <w:szCs w:val="24"/>
          <w:shd w:val="clear" w:color="auto" w:fill="FFFFFF"/>
          <w:lang w:val="es-PE"/>
        </w:rPr>
        <w:t>La muestra está de acuerdo que el acceso a</w:t>
      </w:r>
      <w:r w:rsidRPr="00EA37DA">
        <w:rPr>
          <w:rFonts w:ascii="Arial Nova Cond Light" w:hAnsi="Arial Nova Cond Light" w:cs="Times New Roman"/>
          <w:color w:val="202124"/>
          <w:sz w:val="24"/>
          <w:szCs w:val="24"/>
          <w:shd w:val="clear" w:color="auto" w:fill="FFFFFF"/>
          <w:lang w:val="es-PE"/>
        </w:rPr>
        <w:t xml:space="preserve"> capacitaciones </w:t>
      </w:r>
      <w:r>
        <w:rPr>
          <w:rFonts w:ascii="Arial Nova Cond Light" w:hAnsi="Arial Nova Cond Light" w:cs="Times New Roman"/>
          <w:color w:val="202124"/>
          <w:sz w:val="24"/>
          <w:szCs w:val="24"/>
          <w:shd w:val="clear" w:color="auto" w:fill="FFFFFF"/>
          <w:lang w:val="es-PE"/>
        </w:rPr>
        <w:t xml:space="preserve">permite </w:t>
      </w:r>
      <w:r w:rsidRPr="00EA37DA">
        <w:rPr>
          <w:rFonts w:ascii="Arial Nova Cond Light" w:hAnsi="Arial Nova Cond Light" w:cs="Times New Roman"/>
          <w:color w:val="202124"/>
          <w:sz w:val="24"/>
          <w:szCs w:val="24"/>
          <w:shd w:val="clear" w:color="auto" w:fill="FFFFFF"/>
          <w:lang w:val="es-PE"/>
        </w:rPr>
        <w:t>fortalecer y mejorar los conocimientos de los micro productores, dotarlos de herramientas que les permita tener una mejor producción en sus productos</w:t>
      </w:r>
      <w:bookmarkStart w:id="9" w:name="_Hlk106459499"/>
      <w:r>
        <w:rPr>
          <w:rFonts w:ascii="Arial Nova Cond Light" w:hAnsi="Arial Nova Cond Light" w:cs="Times New Roman"/>
          <w:color w:val="202124"/>
          <w:sz w:val="24"/>
          <w:szCs w:val="24"/>
          <w:shd w:val="clear" w:color="auto" w:fill="FFFFFF"/>
          <w:lang w:val="es-PE"/>
        </w:rPr>
        <w:t>. Esto se vincula con la obtención de tecnología productiva, el conocimiento permitirá el máximo aprovechamiento de estas herramientas, del mismo modo el conocimiento de forma colectiva generará sinergias entre los productores</w:t>
      </w:r>
      <w:r w:rsidR="00804409">
        <w:rPr>
          <w:rFonts w:ascii="Arial Nova Cond Light" w:hAnsi="Arial Nova Cond Light" w:cs="Times New Roman"/>
          <w:color w:val="202124"/>
          <w:sz w:val="24"/>
          <w:szCs w:val="24"/>
          <w:shd w:val="clear" w:color="auto" w:fill="FFFFFF"/>
          <w:lang w:val="es-PE"/>
        </w:rPr>
        <w:t xml:space="preserve"> (</w:t>
      </w:r>
      <w:proofErr w:type="spellStart"/>
      <w:r w:rsidR="00804409" w:rsidRPr="00804409">
        <w:rPr>
          <w:rFonts w:ascii="Arial Nova Cond Light" w:hAnsi="Arial Nova Cond Light" w:cs="Times New Roman"/>
          <w:color w:val="202124"/>
          <w:sz w:val="24"/>
          <w:szCs w:val="24"/>
          <w:shd w:val="clear" w:color="auto" w:fill="FFFFFF"/>
          <w:lang w:val="es-PE"/>
        </w:rPr>
        <w:t>Rodriguez</w:t>
      </w:r>
      <w:proofErr w:type="spellEnd"/>
      <w:r w:rsidR="00804409">
        <w:rPr>
          <w:rFonts w:ascii="Arial Nova Cond Light" w:hAnsi="Arial Nova Cond Light" w:cs="Times New Roman"/>
          <w:color w:val="202124"/>
          <w:sz w:val="24"/>
          <w:szCs w:val="24"/>
          <w:shd w:val="clear" w:color="auto" w:fill="FFFFFF"/>
          <w:lang w:val="es-PE"/>
        </w:rPr>
        <w:t xml:space="preserve"> y</w:t>
      </w:r>
      <w:r w:rsidR="00804409" w:rsidRPr="00804409">
        <w:rPr>
          <w:rFonts w:ascii="Arial Nova Cond Light" w:hAnsi="Arial Nova Cond Light" w:cs="Times New Roman"/>
          <w:color w:val="202124"/>
          <w:sz w:val="24"/>
          <w:szCs w:val="24"/>
          <w:shd w:val="clear" w:color="auto" w:fill="FFFFFF"/>
          <w:lang w:val="es-PE"/>
        </w:rPr>
        <w:t xml:space="preserve"> Villar, 2021)</w:t>
      </w:r>
      <w:r w:rsidR="00804409">
        <w:rPr>
          <w:rFonts w:ascii="Arial Nova Cond Light" w:hAnsi="Arial Nova Cond Light" w:cs="Times New Roman"/>
          <w:color w:val="202124"/>
          <w:sz w:val="24"/>
          <w:szCs w:val="24"/>
          <w:shd w:val="clear" w:color="auto" w:fill="FFFFFF"/>
          <w:lang w:val="es-PE"/>
        </w:rPr>
        <w:t>.</w:t>
      </w:r>
    </w:p>
    <w:bookmarkEnd w:id="9"/>
    <w:p w14:paraId="29681DE1" w14:textId="2E9117E3" w:rsidR="00EA37DA" w:rsidRPr="00EA37DA" w:rsidRDefault="00EA37DA" w:rsidP="00EA37DA">
      <w:pPr>
        <w:spacing w:line="276" w:lineRule="auto"/>
        <w:ind w:left="1418" w:hanging="1418"/>
        <w:jc w:val="both"/>
        <w:rPr>
          <w:rFonts w:ascii="Arial Nova Cond Light" w:hAnsi="Arial Nova Cond Light"/>
          <w:lang w:val="es-PE"/>
        </w:rPr>
      </w:pPr>
      <w:r w:rsidRPr="00EA37DA">
        <w:rPr>
          <w:rFonts w:ascii="Arial Nova Cond Light" w:hAnsi="Arial Nova Cond Light" w:cs="Times New Roman"/>
          <w:b/>
          <w:color w:val="202124"/>
          <w:sz w:val="24"/>
          <w:szCs w:val="24"/>
          <w:shd w:val="clear" w:color="auto" w:fill="FFFFFF"/>
          <w:lang w:val="es-PE"/>
        </w:rPr>
        <w:t>Tabla 6</w:t>
      </w:r>
    </w:p>
    <w:p w14:paraId="59EA3EC7" w14:textId="3A31D106" w:rsidR="00EA37DA" w:rsidRPr="00EA37DA" w:rsidRDefault="00EA37DA" w:rsidP="00EA37DA">
      <w:pPr>
        <w:spacing w:line="276" w:lineRule="auto"/>
        <w:ind w:left="1418" w:hanging="1418"/>
        <w:jc w:val="both"/>
        <w:rPr>
          <w:rFonts w:ascii="Arial Nova Cond Light" w:hAnsi="Arial Nova Cond Light" w:cs="Times New Roman"/>
          <w:i/>
          <w:iCs/>
          <w:color w:val="202124"/>
          <w:sz w:val="24"/>
          <w:szCs w:val="24"/>
          <w:shd w:val="clear" w:color="auto" w:fill="FFFFFF"/>
          <w:lang w:val="es-PE"/>
        </w:rPr>
      </w:pPr>
      <w:r w:rsidRPr="00EA37DA">
        <w:rPr>
          <w:rFonts w:ascii="Arial Nova Cond Light" w:hAnsi="Arial Nova Cond Light" w:cs="Times New Roman"/>
          <w:i/>
          <w:iCs/>
          <w:color w:val="202124"/>
          <w:sz w:val="24"/>
          <w:szCs w:val="24"/>
          <w:shd w:val="clear" w:color="auto" w:fill="FFFFFF"/>
          <w:lang w:val="es-PE"/>
        </w:rPr>
        <w:t xml:space="preserve">Percepción de los </w:t>
      </w:r>
      <w:proofErr w:type="spellStart"/>
      <w:r w:rsidRPr="00EA37DA">
        <w:rPr>
          <w:rFonts w:ascii="Arial Nova Cond Light" w:hAnsi="Arial Nova Cond Light" w:cs="Times New Roman"/>
          <w:i/>
          <w:iCs/>
          <w:color w:val="202124"/>
          <w:sz w:val="24"/>
          <w:szCs w:val="24"/>
          <w:shd w:val="clear" w:color="auto" w:fill="FFFFFF"/>
          <w:lang w:val="es-PE"/>
        </w:rPr>
        <w:t>microproductores</w:t>
      </w:r>
      <w:proofErr w:type="spellEnd"/>
      <w:r w:rsidRPr="00EA37DA">
        <w:rPr>
          <w:rFonts w:ascii="Arial Nova Cond Light" w:hAnsi="Arial Nova Cond Light" w:cs="Times New Roman"/>
          <w:i/>
          <w:iCs/>
          <w:color w:val="202124"/>
          <w:sz w:val="24"/>
          <w:szCs w:val="24"/>
          <w:shd w:val="clear" w:color="auto" w:fill="FFFFFF"/>
          <w:lang w:val="es-PE"/>
        </w:rPr>
        <w:t xml:space="preserve"> de arroz respecto al financiamiento </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2910"/>
        <w:gridCol w:w="1114"/>
      </w:tblGrid>
      <w:tr w:rsidR="00EA37DA" w:rsidRPr="00EA37DA" w14:paraId="1BF2FB32" w14:textId="77777777" w:rsidTr="00EA37DA">
        <w:trPr>
          <w:jc w:val="center"/>
        </w:trPr>
        <w:tc>
          <w:tcPr>
            <w:tcW w:w="7342" w:type="dxa"/>
            <w:gridSpan w:val="3"/>
          </w:tcPr>
          <w:p w14:paraId="0A774086"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color w:val="000000" w:themeColor="text1"/>
                <w:sz w:val="24"/>
                <w:szCs w:val="24"/>
              </w:rPr>
              <w:t xml:space="preserve">FINANCIAMIENTO </w:t>
            </w:r>
          </w:p>
        </w:tc>
      </w:tr>
      <w:tr w:rsidR="00EA37DA" w:rsidRPr="00EA37DA" w14:paraId="18548485" w14:textId="77777777" w:rsidTr="00EA37DA">
        <w:trPr>
          <w:jc w:val="center"/>
        </w:trPr>
        <w:tc>
          <w:tcPr>
            <w:tcW w:w="3318" w:type="dxa"/>
            <w:tcBorders>
              <w:top w:val="single" w:sz="4" w:space="0" w:color="auto"/>
            </w:tcBorders>
          </w:tcPr>
          <w:p w14:paraId="539B6E93"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NIVEL</w:t>
            </w:r>
          </w:p>
        </w:tc>
        <w:tc>
          <w:tcPr>
            <w:tcW w:w="2910" w:type="dxa"/>
            <w:tcBorders>
              <w:top w:val="single" w:sz="4" w:space="0" w:color="auto"/>
            </w:tcBorders>
          </w:tcPr>
          <w:p w14:paraId="0CEDED33"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MICROPRODUCTORES</w:t>
            </w:r>
          </w:p>
        </w:tc>
        <w:tc>
          <w:tcPr>
            <w:tcW w:w="1114" w:type="dxa"/>
            <w:tcBorders>
              <w:top w:val="single" w:sz="4" w:space="0" w:color="auto"/>
            </w:tcBorders>
          </w:tcPr>
          <w:p w14:paraId="1EB1714E" w14:textId="77777777" w:rsidR="00EA37DA" w:rsidRPr="00EA37DA" w:rsidRDefault="00EA37DA" w:rsidP="00DA0A08">
            <w:pPr>
              <w:jc w:val="center"/>
              <w:rPr>
                <w:rFonts w:ascii="Arial Nova Cond Light" w:hAnsi="Arial Nova Cond Light" w:cs="Times New Roman"/>
                <w:b/>
                <w:sz w:val="24"/>
                <w:szCs w:val="24"/>
              </w:rPr>
            </w:pPr>
            <w:r w:rsidRPr="00EA37DA">
              <w:rPr>
                <w:rFonts w:ascii="Arial Nova Cond Light" w:hAnsi="Arial Nova Cond Light" w:cs="Times New Roman"/>
                <w:b/>
                <w:sz w:val="24"/>
                <w:szCs w:val="24"/>
              </w:rPr>
              <w:t>%</w:t>
            </w:r>
          </w:p>
        </w:tc>
      </w:tr>
      <w:tr w:rsidR="00EA37DA" w:rsidRPr="00EA37DA" w14:paraId="47E55A8E" w14:textId="77777777" w:rsidTr="00EA37DA">
        <w:trPr>
          <w:jc w:val="center"/>
        </w:trPr>
        <w:tc>
          <w:tcPr>
            <w:tcW w:w="3318" w:type="dxa"/>
          </w:tcPr>
          <w:p w14:paraId="7D6CAB38"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en desacuerdo</w:t>
            </w:r>
          </w:p>
        </w:tc>
        <w:tc>
          <w:tcPr>
            <w:tcW w:w="2910" w:type="dxa"/>
          </w:tcPr>
          <w:p w14:paraId="4CF1796E"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Pr>
          <w:p w14:paraId="66CC54FD"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r>
      <w:tr w:rsidR="00EA37DA" w:rsidRPr="00EA37DA" w14:paraId="6A154C23" w14:textId="77777777" w:rsidTr="00EA37DA">
        <w:trPr>
          <w:jc w:val="center"/>
        </w:trPr>
        <w:tc>
          <w:tcPr>
            <w:tcW w:w="3318" w:type="dxa"/>
          </w:tcPr>
          <w:p w14:paraId="44CFE1F6"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En desacuerdo</w:t>
            </w:r>
          </w:p>
        </w:tc>
        <w:tc>
          <w:tcPr>
            <w:tcW w:w="2910" w:type="dxa"/>
          </w:tcPr>
          <w:p w14:paraId="761C752D"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Pr>
          <w:p w14:paraId="3CC8453F"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r>
      <w:tr w:rsidR="00EA37DA" w:rsidRPr="00EA37DA" w14:paraId="353D0ACD" w14:textId="77777777" w:rsidTr="00EA37DA">
        <w:trPr>
          <w:jc w:val="center"/>
        </w:trPr>
        <w:tc>
          <w:tcPr>
            <w:tcW w:w="3318" w:type="dxa"/>
          </w:tcPr>
          <w:p w14:paraId="4E16DB24"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Ni de acuerdo ni en desacuerdo</w:t>
            </w:r>
          </w:p>
        </w:tc>
        <w:tc>
          <w:tcPr>
            <w:tcW w:w="2910" w:type="dxa"/>
          </w:tcPr>
          <w:p w14:paraId="5DE1DAA7"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c>
          <w:tcPr>
            <w:tcW w:w="1114" w:type="dxa"/>
          </w:tcPr>
          <w:p w14:paraId="3C8E2C0F"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w:t>
            </w:r>
          </w:p>
        </w:tc>
      </w:tr>
      <w:tr w:rsidR="00EA37DA" w:rsidRPr="00EA37DA" w14:paraId="490DC575" w14:textId="77777777" w:rsidTr="00EA37DA">
        <w:trPr>
          <w:jc w:val="center"/>
        </w:trPr>
        <w:tc>
          <w:tcPr>
            <w:tcW w:w="3318" w:type="dxa"/>
          </w:tcPr>
          <w:p w14:paraId="01D41BAA"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De acuerdo</w:t>
            </w:r>
          </w:p>
        </w:tc>
        <w:tc>
          <w:tcPr>
            <w:tcW w:w="2910" w:type="dxa"/>
          </w:tcPr>
          <w:p w14:paraId="4135FD48"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40</w:t>
            </w:r>
          </w:p>
        </w:tc>
        <w:tc>
          <w:tcPr>
            <w:tcW w:w="1114" w:type="dxa"/>
          </w:tcPr>
          <w:p w14:paraId="4F4299A9"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50%</w:t>
            </w:r>
          </w:p>
        </w:tc>
      </w:tr>
      <w:tr w:rsidR="00EA37DA" w:rsidRPr="00EA37DA" w14:paraId="703A329F" w14:textId="77777777" w:rsidTr="00EA37DA">
        <w:trPr>
          <w:jc w:val="center"/>
        </w:trPr>
        <w:tc>
          <w:tcPr>
            <w:tcW w:w="3318" w:type="dxa"/>
          </w:tcPr>
          <w:p w14:paraId="305CE3E9" w14:textId="77777777" w:rsidR="00EA37DA" w:rsidRPr="00EA37DA" w:rsidRDefault="00EA37DA" w:rsidP="00DA0A08">
            <w:pPr>
              <w:rPr>
                <w:rFonts w:ascii="Arial Nova Cond Light" w:hAnsi="Arial Nova Cond Light" w:cs="Times New Roman"/>
                <w:sz w:val="24"/>
                <w:szCs w:val="24"/>
              </w:rPr>
            </w:pPr>
            <w:r w:rsidRPr="00EA37DA">
              <w:rPr>
                <w:rFonts w:ascii="Arial Nova Cond Light" w:hAnsi="Arial Nova Cond Light" w:cs="Times New Roman"/>
                <w:sz w:val="24"/>
                <w:szCs w:val="24"/>
              </w:rPr>
              <w:t>Totalmente de acuerdo</w:t>
            </w:r>
          </w:p>
        </w:tc>
        <w:tc>
          <w:tcPr>
            <w:tcW w:w="2910" w:type="dxa"/>
          </w:tcPr>
          <w:p w14:paraId="76A02347"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40</w:t>
            </w:r>
          </w:p>
        </w:tc>
        <w:tc>
          <w:tcPr>
            <w:tcW w:w="1114" w:type="dxa"/>
          </w:tcPr>
          <w:p w14:paraId="78765F7D"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50%</w:t>
            </w:r>
          </w:p>
        </w:tc>
      </w:tr>
      <w:tr w:rsidR="00EA37DA" w:rsidRPr="00EA37DA" w14:paraId="563EB6ED" w14:textId="77777777" w:rsidTr="00EA37DA">
        <w:trPr>
          <w:jc w:val="center"/>
        </w:trPr>
        <w:tc>
          <w:tcPr>
            <w:tcW w:w="3318" w:type="dxa"/>
          </w:tcPr>
          <w:p w14:paraId="03B4F37A" w14:textId="77777777" w:rsidR="00EA37DA" w:rsidRPr="00EA37DA" w:rsidRDefault="00EA37DA" w:rsidP="00DA0A08">
            <w:pPr>
              <w:rPr>
                <w:rFonts w:ascii="Arial Nova Cond Light" w:hAnsi="Arial Nova Cond Light" w:cs="Times New Roman"/>
                <w:b/>
                <w:sz w:val="24"/>
                <w:szCs w:val="24"/>
              </w:rPr>
            </w:pPr>
            <w:r w:rsidRPr="00EA37DA">
              <w:rPr>
                <w:rFonts w:ascii="Arial Nova Cond Light" w:hAnsi="Arial Nova Cond Light" w:cs="Times New Roman"/>
                <w:b/>
                <w:sz w:val="24"/>
                <w:szCs w:val="24"/>
              </w:rPr>
              <w:t>TOTAL</w:t>
            </w:r>
          </w:p>
        </w:tc>
        <w:tc>
          <w:tcPr>
            <w:tcW w:w="2910" w:type="dxa"/>
          </w:tcPr>
          <w:p w14:paraId="4FED5095"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80</w:t>
            </w:r>
          </w:p>
        </w:tc>
        <w:tc>
          <w:tcPr>
            <w:tcW w:w="1114" w:type="dxa"/>
          </w:tcPr>
          <w:p w14:paraId="5E3945FC" w14:textId="77777777" w:rsidR="00EA37DA" w:rsidRPr="00EA37DA" w:rsidRDefault="00EA37DA" w:rsidP="00DA0A08">
            <w:pPr>
              <w:jc w:val="center"/>
              <w:rPr>
                <w:rFonts w:ascii="Arial Nova Cond Light" w:hAnsi="Arial Nova Cond Light" w:cs="Times New Roman"/>
                <w:sz w:val="24"/>
                <w:szCs w:val="24"/>
              </w:rPr>
            </w:pPr>
            <w:r w:rsidRPr="00EA37DA">
              <w:rPr>
                <w:rFonts w:ascii="Arial Nova Cond Light" w:hAnsi="Arial Nova Cond Light" w:cs="Times New Roman"/>
                <w:sz w:val="24"/>
                <w:szCs w:val="24"/>
              </w:rPr>
              <w:t>100%</w:t>
            </w:r>
          </w:p>
        </w:tc>
      </w:tr>
    </w:tbl>
    <w:p w14:paraId="34AFC488" w14:textId="2F302265" w:rsidR="00EA37DA" w:rsidRPr="00EA37DA" w:rsidRDefault="00EA37DA" w:rsidP="00EA37DA">
      <w:pPr>
        <w:spacing w:line="276" w:lineRule="auto"/>
        <w:jc w:val="both"/>
        <w:rPr>
          <w:rFonts w:ascii="Arial Nova Cond Light" w:hAnsi="Arial Nova Cond Light" w:cs="Times New Roman"/>
          <w:color w:val="202124"/>
          <w:sz w:val="24"/>
          <w:szCs w:val="24"/>
          <w:shd w:val="clear" w:color="auto" w:fill="FFFFFF"/>
          <w:lang w:val="es-PE"/>
        </w:rPr>
      </w:pPr>
      <w:r>
        <w:rPr>
          <w:rFonts w:ascii="Arial Nova Cond Light" w:hAnsi="Arial Nova Cond Light" w:cs="Times New Roman"/>
          <w:color w:val="202124"/>
          <w:sz w:val="24"/>
          <w:szCs w:val="24"/>
          <w:shd w:val="clear" w:color="auto" w:fill="FFFFFF"/>
          <w:lang w:val="es-PE"/>
        </w:rPr>
        <w:lastRenderedPageBreak/>
        <w:t xml:space="preserve">Se muestra </w:t>
      </w:r>
      <w:r w:rsidRPr="00EA37DA">
        <w:rPr>
          <w:rFonts w:ascii="Arial Nova Cond Light" w:hAnsi="Arial Nova Cond Light" w:cs="Times New Roman"/>
          <w:color w:val="202124"/>
          <w:sz w:val="24"/>
          <w:szCs w:val="24"/>
          <w:shd w:val="clear" w:color="auto" w:fill="FFFFFF"/>
          <w:lang w:val="es-PE"/>
        </w:rPr>
        <w:t xml:space="preserve">que el financiamiento es importante para el desarrollo económico, ya que permite acceder a insumos, para llevar a cabo la actividad productiva, a fin de ser más competitivo. </w:t>
      </w:r>
      <w:r>
        <w:rPr>
          <w:rFonts w:ascii="Arial Nova Cond Light" w:hAnsi="Arial Nova Cond Light" w:cs="Times New Roman"/>
          <w:color w:val="202124"/>
          <w:sz w:val="24"/>
          <w:szCs w:val="24"/>
          <w:shd w:val="clear" w:color="auto" w:fill="FFFFFF"/>
          <w:lang w:val="es-PE"/>
        </w:rPr>
        <w:t xml:space="preserve">Sin recursos financieros los productores se encuentran limitados en todos sus procesos productivos y por ende en su competitividad, la necesidad de financiamiento es otra razón por la que la estrategia de asociatividad se muestra como atractiva. </w:t>
      </w:r>
    </w:p>
    <w:p w14:paraId="194BE2DC" w14:textId="57F64E62" w:rsidR="00EA37DA" w:rsidRPr="00EA37DA" w:rsidRDefault="00901B38" w:rsidP="00EA37DA">
      <w:pPr>
        <w:pStyle w:val="Prrafodelista"/>
        <w:numPr>
          <w:ilvl w:val="0"/>
          <w:numId w:val="1"/>
        </w:numPr>
        <w:spacing w:after="120" w:line="240" w:lineRule="auto"/>
        <w:rPr>
          <w:rFonts w:ascii="Arial Nova Cond Light" w:hAnsi="Arial Nova Cond Light" w:cs="Arial"/>
          <w:b/>
          <w:noProof/>
          <w:sz w:val="24"/>
          <w:szCs w:val="24"/>
          <w:lang w:val="es-PE"/>
        </w:rPr>
      </w:pPr>
      <w:r>
        <w:rPr>
          <w:rFonts w:ascii="Arial Nova Cond Light" w:hAnsi="Arial Nova Cond Light" w:cs="Arial"/>
          <w:b/>
          <w:noProof/>
          <w:sz w:val="24"/>
          <w:szCs w:val="24"/>
          <w:lang w:val="es-PE"/>
        </w:rPr>
        <w:t>DISCUSIÓN</w:t>
      </w:r>
    </w:p>
    <w:p w14:paraId="44FC1B5B" w14:textId="69E2A791" w:rsidR="00EA37DA" w:rsidRPr="00EA37DA" w:rsidRDefault="00EA37DA" w:rsidP="00EA37DA">
      <w:pPr>
        <w:spacing w:after="120" w:line="276" w:lineRule="auto"/>
        <w:jc w:val="both"/>
        <w:rPr>
          <w:rFonts w:ascii="Arial Nova Cond Light" w:hAnsi="Arial Nova Cond Light" w:cs="Arial"/>
          <w:bCs/>
          <w:noProof/>
          <w:sz w:val="24"/>
          <w:szCs w:val="24"/>
          <w:lang w:val="es-PE"/>
        </w:rPr>
      </w:pPr>
      <w:r w:rsidRPr="00EA37DA">
        <w:rPr>
          <w:rFonts w:ascii="Arial Nova Cond Light" w:hAnsi="Arial Nova Cond Light" w:cs="Arial"/>
          <w:bCs/>
          <w:noProof/>
          <w:sz w:val="24"/>
          <w:szCs w:val="24"/>
          <w:lang w:val="es-PE"/>
        </w:rPr>
        <w:t xml:space="preserve">Esta investigación tuvo como propósito </w:t>
      </w:r>
      <w:r>
        <w:rPr>
          <w:rFonts w:ascii="Arial Nova Cond Light" w:hAnsi="Arial Nova Cond Light" w:cs="Arial"/>
          <w:bCs/>
          <w:noProof/>
          <w:sz w:val="24"/>
          <w:szCs w:val="24"/>
          <w:lang w:val="es-PE"/>
        </w:rPr>
        <w:t>describir las percepciones ante una estragia</w:t>
      </w:r>
      <w:r w:rsidRPr="00EA37DA">
        <w:rPr>
          <w:rFonts w:ascii="Arial Nova Cond Light" w:hAnsi="Arial Nova Cond Light" w:cs="Arial"/>
          <w:bCs/>
          <w:noProof/>
          <w:sz w:val="24"/>
          <w:szCs w:val="24"/>
          <w:lang w:val="es-PE"/>
        </w:rPr>
        <w:t xml:space="preserve"> </w:t>
      </w:r>
      <w:r>
        <w:rPr>
          <w:rFonts w:ascii="Arial Nova Cond Light" w:hAnsi="Arial Nova Cond Light" w:cs="Arial"/>
          <w:bCs/>
          <w:noProof/>
          <w:sz w:val="24"/>
          <w:szCs w:val="24"/>
          <w:lang w:val="es-PE"/>
        </w:rPr>
        <w:t>de</w:t>
      </w:r>
      <w:r w:rsidRPr="00EA37DA">
        <w:rPr>
          <w:rFonts w:ascii="Arial Nova Cond Light" w:hAnsi="Arial Nova Cond Light" w:cs="Arial"/>
          <w:bCs/>
          <w:noProof/>
          <w:sz w:val="24"/>
          <w:szCs w:val="24"/>
          <w:lang w:val="es-PE"/>
        </w:rPr>
        <w:t xml:space="preserve"> asociatividad para que los microproductores de arroz mejoren la competitividad en su producción, sobre todo se pretendió darles a conocer que, si se unen y trabajan de manera conjunta, lograran ser competitivos, formando una asociatividad</w:t>
      </w:r>
      <w:r w:rsidR="00BD096D">
        <w:rPr>
          <w:rFonts w:ascii="Arial Nova Cond Light" w:hAnsi="Arial Nova Cond Light" w:cs="Arial"/>
          <w:bCs/>
          <w:noProof/>
          <w:sz w:val="24"/>
          <w:szCs w:val="24"/>
          <w:lang w:val="es-PE"/>
        </w:rPr>
        <w:t>. Es así que l</w:t>
      </w:r>
      <w:r w:rsidRPr="00EA37DA">
        <w:rPr>
          <w:rFonts w:ascii="Arial Nova Cond Light" w:hAnsi="Arial Nova Cond Light" w:cs="Arial"/>
          <w:bCs/>
          <w:noProof/>
          <w:sz w:val="24"/>
          <w:szCs w:val="24"/>
          <w:lang w:val="es-PE"/>
        </w:rPr>
        <w:t>os resultados obtenidos de este informe de investigación</w:t>
      </w:r>
      <w:r w:rsidR="00BD096D">
        <w:rPr>
          <w:rFonts w:ascii="Arial Nova Cond Light" w:hAnsi="Arial Nova Cond Light" w:cs="Arial"/>
          <w:bCs/>
          <w:noProof/>
          <w:sz w:val="24"/>
          <w:szCs w:val="24"/>
          <w:lang w:val="es-PE"/>
        </w:rPr>
        <w:t xml:space="preserve"> muestran que l</w:t>
      </w:r>
      <w:r w:rsidRPr="00EA37DA">
        <w:rPr>
          <w:rFonts w:ascii="Arial Nova Cond Light" w:hAnsi="Arial Nova Cond Light" w:cs="Arial"/>
          <w:bCs/>
          <w:noProof/>
          <w:sz w:val="24"/>
          <w:szCs w:val="24"/>
          <w:lang w:val="es-PE"/>
        </w:rPr>
        <w:t>os microproductores de cultivo de arroz, argumentan que existe una buena aceptación de formar una asociatividad</w:t>
      </w:r>
      <w:r w:rsidR="00BD096D">
        <w:rPr>
          <w:rFonts w:ascii="Arial Nova Cond Light" w:hAnsi="Arial Nova Cond Light" w:cs="Arial"/>
          <w:bCs/>
          <w:noProof/>
          <w:sz w:val="24"/>
          <w:szCs w:val="24"/>
          <w:lang w:val="es-PE"/>
        </w:rPr>
        <w:t xml:space="preserve"> </w:t>
      </w:r>
      <w:r w:rsidRPr="00EA37DA">
        <w:rPr>
          <w:rFonts w:ascii="Arial Nova Cond Light" w:hAnsi="Arial Nova Cond Light" w:cs="Arial"/>
          <w:bCs/>
          <w:noProof/>
          <w:sz w:val="24"/>
          <w:szCs w:val="24"/>
          <w:lang w:val="es-PE"/>
        </w:rPr>
        <w:t>y así mejorar su competitividad en su producción.</w:t>
      </w:r>
    </w:p>
    <w:p w14:paraId="69622E89" w14:textId="4E0D17CD" w:rsidR="00EA37DA" w:rsidRPr="00EA37DA" w:rsidRDefault="00BD096D" w:rsidP="00EA37DA">
      <w:pPr>
        <w:spacing w:after="120" w:line="276" w:lineRule="auto"/>
        <w:jc w:val="both"/>
        <w:rPr>
          <w:rFonts w:ascii="Arial Nova Cond Light" w:hAnsi="Arial Nova Cond Light" w:cs="Arial"/>
          <w:bCs/>
          <w:noProof/>
          <w:sz w:val="24"/>
          <w:szCs w:val="24"/>
          <w:lang w:val="es-PE"/>
        </w:rPr>
      </w:pPr>
      <w:r>
        <w:rPr>
          <w:rFonts w:ascii="Arial Nova Cond Light" w:hAnsi="Arial Nova Cond Light" w:cs="Arial"/>
          <w:bCs/>
          <w:noProof/>
          <w:sz w:val="24"/>
          <w:szCs w:val="24"/>
          <w:lang w:val="es-PE"/>
        </w:rPr>
        <w:t>P</w:t>
      </w:r>
      <w:r w:rsidR="00EA37DA" w:rsidRPr="00EA37DA">
        <w:rPr>
          <w:rFonts w:ascii="Arial Nova Cond Light" w:hAnsi="Arial Nova Cond Light" w:cs="Arial"/>
          <w:bCs/>
          <w:noProof/>
          <w:sz w:val="24"/>
          <w:szCs w:val="24"/>
          <w:lang w:val="es-PE"/>
        </w:rPr>
        <w:t>odemos ver que dichos resultados están dentro de los límites de otros estudios similares como: Gonzal</w:t>
      </w:r>
      <w:r w:rsidR="00804409">
        <w:rPr>
          <w:rFonts w:ascii="Arial Nova Cond Light" w:hAnsi="Arial Nova Cond Light" w:cs="Arial"/>
          <w:bCs/>
          <w:noProof/>
          <w:sz w:val="24"/>
          <w:szCs w:val="24"/>
          <w:lang w:val="es-PE"/>
        </w:rPr>
        <w:t xml:space="preserve">es </w:t>
      </w:r>
      <w:r w:rsidR="00EA37DA" w:rsidRPr="00EA37DA">
        <w:rPr>
          <w:rFonts w:ascii="Arial Nova Cond Light" w:hAnsi="Arial Nova Cond Light" w:cs="Arial"/>
          <w:bCs/>
          <w:noProof/>
          <w:sz w:val="24"/>
          <w:szCs w:val="24"/>
          <w:lang w:val="es-PE"/>
        </w:rPr>
        <w:t>(20</w:t>
      </w:r>
      <w:r w:rsidR="00804409">
        <w:rPr>
          <w:rFonts w:ascii="Arial Nova Cond Light" w:hAnsi="Arial Nova Cond Light" w:cs="Arial"/>
          <w:bCs/>
          <w:noProof/>
          <w:sz w:val="24"/>
          <w:szCs w:val="24"/>
          <w:lang w:val="es-PE"/>
        </w:rPr>
        <w:t>18b</w:t>
      </w:r>
      <w:r w:rsidR="00EA37DA" w:rsidRPr="00EA37DA">
        <w:rPr>
          <w:rFonts w:ascii="Arial Nova Cond Light" w:hAnsi="Arial Nova Cond Light" w:cs="Arial"/>
          <w:bCs/>
          <w:noProof/>
          <w:sz w:val="24"/>
          <w:szCs w:val="24"/>
          <w:lang w:val="es-PE"/>
        </w:rPr>
        <w:t xml:space="preserve">) en su estudio realizado </w:t>
      </w:r>
      <w:r>
        <w:rPr>
          <w:rFonts w:ascii="Arial Nova Cond Light" w:hAnsi="Arial Nova Cond Light" w:cs="Arial"/>
          <w:bCs/>
          <w:noProof/>
          <w:sz w:val="24"/>
          <w:szCs w:val="24"/>
          <w:lang w:val="es-PE"/>
        </w:rPr>
        <w:t>en artesanos</w:t>
      </w:r>
      <w:r w:rsidR="00EA37DA" w:rsidRPr="00EA37DA">
        <w:rPr>
          <w:rFonts w:ascii="Arial Nova Cond Light" w:hAnsi="Arial Nova Cond Light" w:cs="Arial"/>
          <w:bCs/>
          <w:noProof/>
          <w:sz w:val="24"/>
          <w:szCs w:val="24"/>
          <w:lang w:val="es-PE"/>
        </w:rPr>
        <w:t xml:space="preserve">, </w:t>
      </w:r>
      <w:r>
        <w:rPr>
          <w:rFonts w:ascii="Arial Nova Cond Light" w:hAnsi="Arial Nova Cond Light" w:cs="Arial"/>
          <w:bCs/>
          <w:noProof/>
          <w:sz w:val="24"/>
          <w:szCs w:val="24"/>
          <w:lang w:val="es-PE"/>
        </w:rPr>
        <w:t xml:space="preserve">concluye que </w:t>
      </w:r>
      <w:r w:rsidR="00EA37DA" w:rsidRPr="00EA37DA">
        <w:rPr>
          <w:rFonts w:ascii="Arial Nova Cond Light" w:hAnsi="Arial Nova Cond Light" w:cs="Arial"/>
          <w:bCs/>
          <w:noProof/>
          <w:sz w:val="24"/>
          <w:szCs w:val="24"/>
          <w:lang w:val="es-PE"/>
        </w:rPr>
        <w:t>formando una asociación, pueden incrementar su calidad de vida en el trabajo directa y</w:t>
      </w:r>
      <w:r>
        <w:rPr>
          <w:rFonts w:ascii="Arial Nova Cond Light" w:hAnsi="Arial Nova Cond Light" w:cs="Arial"/>
          <w:bCs/>
          <w:noProof/>
          <w:sz w:val="24"/>
          <w:szCs w:val="24"/>
          <w:lang w:val="es-PE"/>
        </w:rPr>
        <w:t xml:space="preserve"> s</w:t>
      </w:r>
      <w:r w:rsidR="00EA37DA" w:rsidRPr="00EA37DA">
        <w:rPr>
          <w:rFonts w:ascii="Arial Nova Cond Light" w:hAnsi="Arial Nova Cond Light" w:cs="Arial"/>
          <w:bCs/>
          <w:noProof/>
          <w:sz w:val="24"/>
          <w:szCs w:val="24"/>
          <w:lang w:val="es-PE"/>
        </w:rPr>
        <w:t>ignificativamente, satisfacer la demanda del mercado de tal manera que las ayudaría a</w:t>
      </w:r>
      <w:r>
        <w:rPr>
          <w:rFonts w:ascii="Arial Nova Cond Light" w:hAnsi="Arial Nova Cond Light" w:cs="Arial"/>
          <w:bCs/>
          <w:noProof/>
          <w:sz w:val="24"/>
          <w:szCs w:val="24"/>
          <w:lang w:val="es-PE"/>
        </w:rPr>
        <w:t xml:space="preserve"> c</w:t>
      </w:r>
      <w:r w:rsidR="00EA37DA" w:rsidRPr="00EA37DA">
        <w:rPr>
          <w:rFonts w:ascii="Arial Nova Cond Light" w:hAnsi="Arial Nova Cond Light" w:cs="Arial"/>
          <w:bCs/>
          <w:noProof/>
          <w:sz w:val="24"/>
          <w:szCs w:val="24"/>
          <w:lang w:val="es-PE"/>
        </w:rPr>
        <w:t>recer individualmente, mejoras en su producción, aumento de ventas, reducción de costos,</w:t>
      </w:r>
      <w:r>
        <w:rPr>
          <w:rFonts w:ascii="Arial Nova Cond Light" w:hAnsi="Arial Nova Cond Light" w:cs="Arial"/>
          <w:bCs/>
          <w:noProof/>
          <w:sz w:val="24"/>
          <w:szCs w:val="24"/>
          <w:lang w:val="es-PE"/>
        </w:rPr>
        <w:t xml:space="preserve"> m</w:t>
      </w:r>
      <w:r w:rsidR="00EA37DA" w:rsidRPr="00EA37DA">
        <w:rPr>
          <w:rFonts w:ascii="Arial Nova Cond Light" w:hAnsi="Arial Nova Cond Light" w:cs="Arial"/>
          <w:bCs/>
          <w:noProof/>
          <w:sz w:val="24"/>
          <w:szCs w:val="24"/>
          <w:lang w:val="es-PE"/>
        </w:rPr>
        <w:t>ejorar su proceso logístico, cadena de valor, mejorar servicios básicos, ingresos, entre</w:t>
      </w:r>
      <w:r>
        <w:rPr>
          <w:rFonts w:ascii="Arial Nova Cond Light" w:hAnsi="Arial Nova Cond Light" w:cs="Arial"/>
          <w:bCs/>
          <w:noProof/>
          <w:sz w:val="24"/>
          <w:szCs w:val="24"/>
          <w:lang w:val="es-PE"/>
        </w:rPr>
        <w:t xml:space="preserve"> </w:t>
      </w:r>
      <w:r w:rsidR="00EA37DA" w:rsidRPr="00EA37DA">
        <w:rPr>
          <w:rFonts w:ascii="Arial Nova Cond Light" w:hAnsi="Arial Nova Cond Light" w:cs="Arial"/>
          <w:bCs/>
          <w:noProof/>
          <w:sz w:val="24"/>
          <w:szCs w:val="24"/>
          <w:lang w:val="es-PE"/>
        </w:rPr>
        <w:t>otro</w:t>
      </w:r>
      <w:r w:rsidR="00804409">
        <w:rPr>
          <w:rFonts w:ascii="Arial Nova Cond Light" w:hAnsi="Arial Nova Cond Light" w:cs="Arial"/>
          <w:bCs/>
          <w:noProof/>
          <w:sz w:val="24"/>
          <w:szCs w:val="24"/>
          <w:lang w:val="es-PE"/>
        </w:rPr>
        <w:t>s</w:t>
      </w:r>
      <w:r w:rsidR="00EA37DA" w:rsidRPr="00EA37DA">
        <w:rPr>
          <w:rFonts w:ascii="Arial Nova Cond Light" w:hAnsi="Arial Nova Cond Light" w:cs="Arial"/>
          <w:bCs/>
          <w:noProof/>
          <w:sz w:val="24"/>
          <w:szCs w:val="24"/>
          <w:lang w:val="es-PE"/>
        </w:rPr>
        <w:t>.</w:t>
      </w:r>
      <w:r w:rsidR="00804409">
        <w:rPr>
          <w:rFonts w:ascii="Arial Nova Cond Light" w:hAnsi="Arial Nova Cond Light" w:cs="Arial"/>
          <w:bCs/>
          <w:noProof/>
          <w:sz w:val="24"/>
          <w:szCs w:val="24"/>
          <w:lang w:val="es-PE"/>
        </w:rPr>
        <w:t xml:space="preserve"> </w:t>
      </w:r>
      <w:r w:rsidR="004E7E6C">
        <w:rPr>
          <w:rFonts w:ascii="Arial Nova Cond Light" w:hAnsi="Arial Nova Cond Light" w:cs="Arial"/>
          <w:bCs/>
          <w:noProof/>
          <w:sz w:val="24"/>
          <w:szCs w:val="24"/>
          <w:lang w:val="es-PE"/>
        </w:rPr>
        <w:t xml:space="preserve">Igualmente, </w:t>
      </w:r>
      <w:r w:rsidR="004E7E6C" w:rsidRPr="004E7E6C">
        <w:rPr>
          <w:rFonts w:ascii="Arial Nova Cond Light" w:hAnsi="Arial Nova Cond Light"/>
          <w:sz w:val="24"/>
          <w:szCs w:val="24"/>
          <w:lang w:val="es-PE"/>
        </w:rPr>
        <w:t>Velaochaga</w:t>
      </w:r>
      <w:r w:rsidR="00804409" w:rsidRPr="00804409">
        <w:rPr>
          <w:rFonts w:ascii="Arial Nova Cond Light" w:hAnsi="Arial Nova Cond Light" w:cs="Arial"/>
          <w:bCs/>
          <w:noProof/>
          <w:sz w:val="24"/>
          <w:szCs w:val="24"/>
          <w:lang w:val="es-PE"/>
        </w:rPr>
        <w:t xml:space="preserve"> (2021)</w:t>
      </w:r>
      <w:r w:rsidR="00804409">
        <w:rPr>
          <w:rFonts w:ascii="Arial Nova Cond Light" w:hAnsi="Arial Nova Cond Light" w:cs="Arial"/>
          <w:bCs/>
          <w:noProof/>
          <w:sz w:val="24"/>
          <w:szCs w:val="24"/>
          <w:lang w:val="es-PE"/>
        </w:rPr>
        <w:t xml:space="preserve"> determina como efectiva la asociatividad en productores de mandarina, generando beneficios notables a su cadena y su rentabilidad</w:t>
      </w:r>
      <w:r w:rsidR="00804409" w:rsidRPr="00804409">
        <w:rPr>
          <w:rFonts w:ascii="Arial Nova Cond Light" w:hAnsi="Arial Nova Cond Light" w:cs="Arial"/>
          <w:bCs/>
          <w:noProof/>
          <w:sz w:val="24"/>
          <w:szCs w:val="24"/>
          <w:lang w:val="es-PE"/>
        </w:rPr>
        <w:t>.</w:t>
      </w:r>
    </w:p>
    <w:p w14:paraId="76A02637" w14:textId="4AD84069" w:rsidR="00EA37DA" w:rsidRPr="00EA37DA" w:rsidRDefault="00EA37DA" w:rsidP="00EA37DA">
      <w:pPr>
        <w:spacing w:after="120" w:line="276" w:lineRule="auto"/>
        <w:jc w:val="both"/>
        <w:rPr>
          <w:rFonts w:ascii="Arial Nova Cond Light" w:hAnsi="Arial Nova Cond Light" w:cs="Arial"/>
          <w:bCs/>
          <w:noProof/>
          <w:sz w:val="24"/>
          <w:szCs w:val="24"/>
          <w:lang w:val="es-PE"/>
        </w:rPr>
      </w:pPr>
      <w:r w:rsidRPr="00EA37DA">
        <w:rPr>
          <w:rFonts w:ascii="Arial Nova Cond Light" w:hAnsi="Arial Nova Cond Light" w:cs="Arial"/>
          <w:bCs/>
          <w:noProof/>
          <w:sz w:val="24"/>
          <w:szCs w:val="24"/>
          <w:lang w:val="es-PE"/>
        </w:rPr>
        <w:t>Así mismo Guerrero</w:t>
      </w:r>
      <w:r w:rsidR="00BD096D">
        <w:rPr>
          <w:rFonts w:ascii="Arial Nova Cond Light" w:hAnsi="Arial Nova Cond Light" w:cs="Arial"/>
          <w:bCs/>
          <w:noProof/>
          <w:sz w:val="24"/>
          <w:szCs w:val="24"/>
          <w:lang w:val="es-PE"/>
        </w:rPr>
        <w:t xml:space="preserve"> </w:t>
      </w:r>
      <w:r w:rsidRPr="00EA37DA">
        <w:rPr>
          <w:rFonts w:ascii="Arial Nova Cond Light" w:hAnsi="Arial Nova Cond Light" w:cs="Arial"/>
          <w:bCs/>
          <w:noProof/>
          <w:sz w:val="24"/>
          <w:szCs w:val="24"/>
          <w:lang w:val="es-PE"/>
        </w:rPr>
        <w:t>(2019)</w:t>
      </w:r>
      <w:r w:rsidR="00BD096D">
        <w:rPr>
          <w:rFonts w:ascii="Arial Nova Cond Light" w:hAnsi="Arial Nova Cond Light" w:cs="Arial"/>
          <w:bCs/>
          <w:noProof/>
          <w:sz w:val="24"/>
          <w:szCs w:val="24"/>
          <w:lang w:val="es-PE"/>
        </w:rPr>
        <w:t xml:space="preserve"> r</w:t>
      </w:r>
      <w:r w:rsidRPr="00EA37DA">
        <w:rPr>
          <w:rFonts w:ascii="Arial Nova Cond Light" w:hAnsi="Arial Nova Cond Light" w:cs="Arial"/>
          <w:bCs/>
          <w:noProof/>
          <w:sz w:val="24"/>
          <w:szCs w:val="24"/>
          <w:lang w:val="es-PE"/>
        </w:rPr>
        <w:t>ealiz</w:t>
      </w:r>
      <w:r w:rsidR="00BD096D">
        <w:rPr>
          <w:rFonts w:ascii="Arial Nova Cond Light" w:hAnsi="Arial Nova Cond Light" w:cs="Arial"/>
          <w:bCs/>
          <w:noProof/>
          <w:sz w:val="24"/>
          <w:szCs w:val="24"/>
          <w:lang w:val="es-PE"/>
        </w:rPr>
        <w:t>ó</w:t>
      </w:r>
      <w:r w:rsidRPr="00EA37DA">
        <w:rPr>
          <w:rFonts w:ascii="Arial Nova Cond Light" w:hAnsi="Arial Nova Cond Light" w:cs="Arial"/>
          <w:bCs/>
          <w:noProof/>
          <w:sz w:val="24"/>
          <w:szCs w:val="24"/>
          <w:lang w:val="es-PE"/>
        </w:rPr>
        <w:t xml:space="preserve"> una investigación a los productores de pimiento piquillo</w:t>
      </w:r>
      <w:r w:rsidR="00BD096D">
        <w:rPr>
          <w:rFonts w:ascii="Arial Nova Cond Light" w:hAnsi="Arial Nova Cond Light" w:cs="Arial"/>
          <w:bCs/>
          <w:noProof/>
          <w:sz w:val="24"/>
          <w:szCs w:val="24"/>
          <w:lang w:val="es-PE"/>
        </w:rPr>
        <w:t>, hallando que los</w:t>
      </w:r>
      <w:r w:rsidRPr="00EA37DA">
        <w:rPr>
          <w:rFonts w:ascii="Arial Nova Cond Light" w:hAnsi="Arial Nova Cond Light" w:cs="Arial"/>
          <w:bCs/>
          <w:noProof/>
          <w:sz w:val="24"/>
          <w:szCs w:val="24"/>
          <w:lang w:val="es-PE"/>
        </w:rPr>
        <w:t xml:space="preserve"> productores tienen capacidades e incentivos en los cuales les permitiría asociarse y llegar a ser altamente competitivos.</w:t>
      </w:r>
    </w:p>
    <w:p w14:paraId="78E7141F" w14:textId="6AE9CFC8" w:rsidR="00EA37DA" w:rsidRPr="00EA37DA" w:rsidRDefault="00EA37DA" w:rsidP="00EA37DA">
      <w:pPr>
        <w:spacing w:after="120" w:line="276" w:lineRule="auto"/>
        <w:jc w:val="both"/>
        <w:rPr>
          <w:rFonts w:ascii="Arial Nova Cond Light" w:hAnsi="Arial Nova Cond Light" w:cs="Arial"/>
          <w:bCs/>
          <w:noProof/>
          <w:sz w:val="24"/>
          <w:szCs w:val="24"/>
          <w:lang w:val="es-PE"/>
        </w:rPr>
      </w:pPr>
      <w:r w:rsidRPr="00EA37DA">
        <w:rPr>
          <w:rFonts w:ascii="Arial Nova Cond Light" w:hAnsi="Arial Nova Cond Light" w:cs="Arial"/>
          <w:bCs/>
          <w:noProof/>
          <w:sz w:val="24"/>
          <w:szCs w:val="24"/>
          <w:lang w:val="es-PE"/>
        </w:rPr>
        <w:t>De igual manera</w:t>
      </w:r>
      <w:r w:rsidR="00BD096D">
        <w:rPr>
          <w:rFonts w:ascii="Arial Nova Cond Light" w:hAnsi="Arial Nova Cond Light" w:cs="Arial"/>
          <w:bCs/>
          <w:noProof/>
          <w:sz w:val="24"/>
          <w:szCs w:val="24"/>
          <w:lang w:val="es-PE"/>
        </w:rPr>
        <w:t xml:space="preserve">, </w:t>
      </w:r>
      <w:r w:rsidRPr="00EA37DA">
        <w:rPr>
          <w:rFonts w:ascii="Arial Nova Cond Light" w:hAnsi="Arial Nova Cond Light" w:cs="Arial"/>
          <w:bCs/>
          <w:noProof/>
          <w:sz w:val="24"/>
          <w:szCs w:val="24"/>
          <w:lang w:val="es-PE"/>
        </w:rPr>
        <w:t>Aiquipa (2022)</w:t>
      </w:r>
      <w:r w:rsidR="00BD096D">
        <w:rPr>
          <w:rFonts w:ascii="Arial Nova Cond Light" w:hAnsi="Arial Nova Cond Light" w:cs="Arial"/>
          <w:bCs/>
          <w:noProof/>
          <w:sz w:val="24"/>
          <w:szCs w:val="24"/>
          <w:lang w:val="es-PE"/>
        </w:rPr>
        <w:t xml:space="preserve"> </w:t>
      </w:r>
      <w:r w:rsidRPr="00EA37DA">
        <w:rPr>
          <w:rFonts w:ascii="Arial Nova Cond Light" w:hAnsi="Arial Nova Cond Light" w:cs="Arial"/>
          <w:bCs/>
          <w:noProof/>
          <w:sz w:val="24"/>
          <w:szCs w:val="24"/>
          <w:lang w:val="es-PE"/>
        </w:rPr>
        <w:t>obtuvo como resultado que formar una asociatividad es una alternativa para mejorar la competitividad en la producción</w:t>
      </w:r>
      <w:r w:rsidR="00BD096D">
        <w:rPr>
          <w:rFonts w:ascii="Arial Nova Cond Light" w:hAnsi="Arial Nova Cond Light" w:cs="Arial"/>
          <w:bCs/>
          <w:noProof/>
          <w:sz w:val="24"/>
          <w:szCs w:val="24"/>
          <w:lang w:val="es-PE"/>
        </w:rPr>
        <w:t xml:space="preserve"> de ovino, al generar mejores capacidades que les permitirán adaptarse al mercado.</w:t>
      </w:r>
    </w:p>
    <w:p w14:paraId="6E2A7CE0" w14:textId="0E97B1C5" w:rsidR="00EA37DA" w:rsidRPr="00797019" w:rsidRDefault="00BD096D" w:rsidP="00797019">
      <w:pPr>
        <w:spacing w:after="120" w:line="276" w:lineRule="auto"/>
        <w:jc w:val="both"/>
        <w:rPr>
          <w:rFonts w:ascii="Arial Nova Cond Light" w:hAnsi="Arial Nova Cond Light" w:cs="Arial"/>
          <w:bCs/>
          <w:noProof/>
          <w:sz w:val="24"/>
          <w:szCs w:val="24"/>
          <w:lang w:val="es-PE"/>
        </w:rPr>
      </w:pPr>
      <w:r>
        <w:rPr>
          <w:rFonts w:ascii="Arial Nova Cond Light" w:hAnsi="Arial Nova Cond Light" w:cs="Arial"/>
          <w:bCs/>
          <w:noProof/>
          <w:sz w:val="24"/>
          <w:szCs w:val="24"/>
          <w:lang w:val="es-PE"/>
        </w:rPr>
        <w:t>Finalmente</w:t>
      </w:r>
      <w:r w:rsidR="00804409">
        <w:rPr>
          <w:rFonts w:ascii="Arial Nova Cond Light" w:hAnsi="Arial Nova Cond Light" w:cs="Arial"/>
          <w:bCs/>
          <w:noProof/>
          <w:sz w:val="24"/>
          <w:szCs w:val="24"/>
          <w:lang w:val="es-PE"/>
        </w:rPr>
        <w:t>,</w:t>
      </w:r>
      <w:r>
        <w:rPr>
          <w:rFonts w:ascii="Arial Nova Cond Light" w:hAnsi="Arial Nova Cond Light" w:cs="Arial"/>
          <w:bCs/>
          <w:noProof/>
          <w:sz w:val="24"/>
          <w:szCs w:val="24"/>
          <w:lang w:val="es-PE"/>
        </w:rPr>
        <w:t xml:space="preserve"> </w:t>
      </w:r>
      <w:r w:rsidR="00EA37DA" w:rsidRPr="00EA37DA">
        <w:rPr>
          <w:rFonts w:ascii="Arial Nova Cond Light" w:hAnsi="Arial Nova Cond Light" w:cs="Arial"/>
          <w:bCs/>
          <w:noProof/>
          <w:sz w:val="24"/>
          <w:szCs w:val="24"/>
          <w:lang w:val="es-PE"/>
        </w:rPr>
        <w:t>Rodríguez y Villar (2022)</w:t>
      </w:r>
      <w:r>
        <w:rPr>
          <w:rFonts w:ascii="Arial Nova Cond Light" w:hAnsi="Arial Nova Cond Light" w:cs="Arial"/>
          <w:bCs/>
          <w:noProof/>
          <w:sz w:val="24"/>
          <w:szCs w:val="24"/>
          <w:lang w:val="es-PE"/>
        </w:rPr>
        <w:t xml:space="preserve"> analizan estrategias empleadas por</w:t>
      </w:r>
      <w:r w:rsidR="00EA37DA" w:rsidRPr="00EA37DA">
        <w:rPr>
          <w:rFonts w:ascii="Arial Nova Cond Light" w:hAnsi="Arial Nova Cond Light" w:cs="Arial"/>
          <w:bCs/>
          <w:noProof/>
          <w:sz w:val="24"/>
          <w:szCs w:val="24"/>
          <w:lang w:val="es-PE"/>
        </w:rPr>
        <w:t xml:space="preserve"> productores de café de Cajamarca,</w:t>
      </w:r>
      <w:r>
        <w:rPr>
          <w:rFonts w:ascii="Arial Nova Cond Light" w:hAnsi="Arial Nova Cond Light" w:cs="Arial"/>
          <w:bCs/>
          <w:noProof/>
          <w:sz w:val="24"/>
          <w:szCs w:val="24"/>
          <w:lang w:val="es-PE"/>
        </w:rPr>
        <w:t xml:space="preserve"> determinando</w:t>
      </w:r>
      <w:r w:rsidR="00EA37DA" w:rsidRPr="00EA37DA">
        <w:rPr>
          <w:rFonts w:ascii="Arial Nova Cond Light" w:hAnsi="Arial Nova Cond Light" w:cs="Arial"/>
          <w:bCs/>
          <w:noProof/>
          <w:sz w:val="24"/>
          <w:szCs w:val="24"/>
          <w:lang w:val="es-PE"/>
        </w:rPr>
        <w:t xml:space="preserve"> qu</w:t>
      </w:r>
      <w:r>
        <w:rPr>
          <w:rFonts w:ascii="Arial Nova Cond Light" w:hAnsi="Arial Nova Cond Light" w:cs="Arial"/>
          <w:bCs/>
          <w:noProof/>
          <w:sz w:val="24"/>
          <w:szCs w:val="24"/>
          <w:lang w:val="es-PE"/>
        </w:rPr>
        <w:t>e</w:t>
      </w:r>
      <w:r w:rsidR="00EA37DA" w:rsidRPr="00EA37DA">
        <w:rPr>
          <w:rFonts w:ascii="Arial Nova Cond Light" w:hAnsi="Arial Nova Cond Light" w:cs="Arial"/>
          <w:bCs/>
          <w:noProof/>
          <w:sz w:val="24"/>
          <w:szCs w:val="24"/>
          <w:lang w:val="es-PE"/>
        </w:rPr>
        <w:t xml:space="preserve"> estar asociado</w:t>
      </w:r>
      <w:r>
        <w:rPr>
          <w:rFonts w:ascii="Arial Nova Cond Light" w:hAnsi="Arial Nova Cond Light" w:cs="Arial"/>
          <w:bCs/>
          <w:noProof/>
          <w:sz w:val="24"/>
          <w:szCs w:val="24"/>
          <w:lang w:val="es-PE"/>
        </w:rPr>
        <w:t xml:space="preserve"> impulsa</w:t>
      </w:r>
      <w:r w:rsidR="00EA37DA" w:rsidRPr="00EA37DA">
        <w:rPr>
          <w:rFonts w:ascii="Arial Nova Cond Light" w:hAnsi="Arial Nova Cond Light" w:cs="Arial"/>
          <w:bCs/>
          <w:noProof/>
          <w:sz w:val="24"/>
          <w:szCs w:val="24"/>
          <w:lang w:val="es-PE"/>
        </w:rPr>
        <w:t xml:space="preserve"> el desarrollo de la cadena productiva</w:t>
      </w:r>
      <w:r>
        <w:rPr>
          <w:rFonts w:ascii="Arial Nova Cond Light" w:hAnsi="Arial Nova Cond Light" w:cs="Arial"/>
          <w:bCs/>
          <w:noProof/>
          <w:sz w:val="24"/>
          <w:szCs w:val="24"/>
          <w:lang w:val="es-PE"/>
        </w:rPr>
        <w:t>.</w:t>
      </w:r>
      <w:r w:rsidR="00EA37DA" w:rsidRPr="00EA37DA">
        <w:rPr>
          <w:rFonts w:ascii="Arial Nova Cond Light" w:hAnsi="Arial Nova Cond Light" w:cs="Arial"/>
          <w:bCs/>
          <w:noProof/>
          <w:sz w:val="24"/>
          <w:szCs w:val="24"/>
          <w:lang w:val="es-PE"/>
        </w:rPr>
        <w:t xml:space="preserve"> </w:t>
      </w:r>
      <w:r>
        <w:rPr>
          <w:rFonts w:ascii="Arial Nova Cond Light" w:hAnsi="Arial Nova Cond Light" w:cs="Arial"/>
          <w:bCs/>
          <w:noProof/>
          <w:sz w:val="24"/>
          <w:szCs w:val="24"/>
          <w:lang w:val="es-PE"/>
        </w:rPr>
        <w:t>P</w:t>
      </w:r>
      <w:r w:rsidR="00EA37DA" w:rsidRPr="00EA37DA">
        <w:rPr>
          <w:rFonts w:ascii="Arial Nova Cond Light" w:hAnsi="Arial Nova Cond Light" w:cs="Arial"/>
          <w:bCs/>
          <w:noProof/>
          <w:sz w:val="24"/>
          <w:szCs w:val="24"/>
          <w:lang w:val="es-PE"/>
        </w:rPr>
        <w:t>ermiti</w:t>
      </w:r>
      <w:r>
        <w:rPr>
          <w:rFonts w:ascii="Arial Nova Cond Light" w:hAnsi="Arial Nova Cond Light" w:cs="Arial"/>
          <w:bCs/>
          <w:noProof/>
          <w:sz w:val="24"/>
          <w:szCs w:val="24"/>
          <w:lang w:val="es-PE"/>
        </w:rPr>
        <w:t>endo</w:t>
      </w:r>
      <w:r w:rsidR="00EA37DA" w:rsidRPr="00EA37DA">
        <w:rPr>
          <w:rFonts w:ascii="Arial Nova Cond Light" w:hAnsi="Arial Nova Cond Light" w:cs="Arial"/>
          <w:bCs/>
          <w:noProof/>
          <w:sz w:val="24"/>
          <w:szCs w:val="24"/>
          <w:lang w:val="es-PE"/>
        </w:rPr>
        <w:t xml:space="preserve"> mejoras en l</w:t>
      </w:r>
      <w:r>
        <w:rPr>
          <w:rFonts w:ascii="Arial Nova Cond Light" w:hAnsi="Arial Nova Cond Light" w:cs="Arial"/>
          <w:bCs/>
          <w:noProof/>
          <w:sz w:val="24"/>
          <w:szCs w:val="24"/>
          <w:lang w:val="es-PE"/>
        </w:rPr>
        <w:t xml:space="preserve">os </w:t>
      </w:r>
      <w:r w:rsidR="00EA37DA" w:rsidRPr="00EA37DA">
        <w:rPr>
          <w:rFonts w:ascii="Arial Nova Cond Light" w:hAnsi="Arial Nova Cond Light" w:cs="Arial"/>
          <w:bCs/>
          <w:noProof/>
          <w:sz w:val="24"/>
          <w:szCs w:val="24"/>
          <w:lang w:val="es-PE"/>
        </w:rPr>
        <w:t>sus diversos procesos (provisión, transformación y comercialización)mediante estrategias y un buen trabajo en equipo.</w:t>
      </w:r>
    </w:p>
    <w:p w14:paraId="5C39D73F" w14:textId="0EF2DAD7" w:rsidR="00EA37DA" w:rsidRPr="00BD096D" w:rsidRDefault="00EF04B6" w:rsidP="00BD096D">
      <w:pPr>
        <w:pStyle w:val="Prrafodelista"/>
        <w:numPr>
          <w:ilvl w:val="0"/>
          <w:numId w:val="1"/>
        </w:numPr>
        <w:spacing w:after="120" w:line="240" w:lineRule="auto"/>
        <w:rPr>
          <w:rFonts w:ascii="Arial Nova Cond Light" w:hAnsi="Arial Nova Cond Light" w:cs="Arial"/>
          <w:b/>
          <w:noProof/>
          <w:sz w:val="24"/>
          <w:szCs w:val="24"/>
          <w:lang w:val="es-PE"/>
        </w:rPr>
      </w:pPr>
      <w:r>
        <w:rPr>
          <w:rFonts w:ascii="Arial Nova Cond Light" w:hAnsi="Arial Nova Cond Light" w:cs="Arial"/>
          <w:b/>
          <w:noProof/>
          <w:sz w:val="24"/>
          <w:szCs w:val="24"/>
          <w:lang w:val="es-PE"/>
        </w:rPr>
        <w:t>CONCLUSIONES</w:t>
      </w:r>
    </w:p>
    <w:p w14:paraId="493504D2" w14:textId="2B56BFBD" w:rsidR="00EA37DA" w:rsidRPr="00EA37DA" w:rsidRDefault="00BD096D" w:rsidP="00EA37DA">
      <w:pPr>
        <w:spacing w:after="120" w:line="276" w:lineRule="auto"/>
        <w:jc w:val="both"/>
        <w:rPr>
          <w:rFonts w:ascii="Arial Nova Cond Light" w:hAnsi="Arial Nova Cond Light" w:cs="Arial"/>
          <w:bCs/>
          <w:noProof/>
          <w:sz w:val="24"/>
          <w:szCs w:val="24"/>
          <w:lang w:val="es-PE"/>
        </w:rPr>
      </w:pPr>
      <w:r>
        <w:rPr>
          <w:rFonts w:ascii="Arial Nova Cond Light" w:hAnsi="Arial Nova Cond Light" w:cs="Arial"/>
          <w:bCs/>
          <w:noProof/>
          <w:sz w:val="24"/>
          <w:szCs w:val="24"/>
          <w:lang w:val="es-PE"/>
        </w:rPr>
        <w:t>L</w:t>
      </w:r>
      <w:r w:rsidR="00EA37DA" w:rsidRPr="00EA37DA">
        <w:rPr>
          <w:rFonts w:ascii="Arial Nova Cond Light" w:hAnsi="Arial Nova Cond Light" w:cs="Arial"/>
          <w:bCs/>
          <w:noProof/>
          <w:sz w:val="24"/>
          <w:szCs w:val="24"/>
          <w:lang w:val="es-PE"/>
        </w:rPr>
        <w:t>os micro productores de cultivo de arroz en el distrito de Lambayeque</w:t>
      </w:r>
      <w:r>
        <w:rPr>
          <w:rFonts w:ascii="Arial Nova Cond Light" w:hAnsi="Arial Nova Cond Light" w:cs="Arial"/>
          <w:bCs/>
          <w:noProof/>
          <w:sz w:val="24"/>
          <w:szCs w:val="24"/>
          <w:lang w:val="es-PE"/>
        </w:rPr>
        <w:t xml:space="preserve"> muestran predisposición y coluntad </w:t>
      </w:r>
      <w:r w:rsidR="00EA37DA" w:rsidRPr="00EA37DA">
        <w:rPr>
          <w:rFonts w:ascii="Arial Nova Cond Light" w:hAnsi="Arial Nova Cond Light" w:cs="Arial"/>
          <w:bCs/>
          <w:noProof/>
          <w:sz w:val="24"/>
          <w:szCs w:val="24"/>
          <w:lang w:val="es-PE"/>
        </w:rPr>
        <w:t xml:space="preserve">en formar una asociatividad, </w:t>
      </w:r>
      <w:r>
        <w:rPr>
          <w:rFonts w:ascii="Arial Nova Cond Light" w:hAnsi="Arial Nova Cond Light" w:cs="Arial"/>
          <w:bCs/>
          <w:noProof/>
          <w:sz w:val="24"/>
          <w:szCs w:val="24"/>
          <w:lang w:val="es-PE"/>
        </w:rPr>
        <w:t>a través de esta</w:t>
      </w:r>
      <w:r w:rsidR="00EA37DA" w:rsidRPr="00EA37DA">
        <w:rPr>
          <w:rFonts w:ascii="Arial Nova Cond Light" w:hAnsi="Arial Nova Cond Light" w:cs="Arial"/>
          <w:bCs/>
          <w:noProof/>
          <w:sz w:val="24"/>
          <w:szCs w:val="24"/>
          <w:lang w:val="es-PE"/>
        </w:rPr>
        <w:t xml:space="preserve"> pueden agruparse en colectividades de tamaño variable, para mejorar la gestión y la competitividad, reducir costos de adquisición, proveer y gestionar servicios como la asistencia técnica productiva, compra de insumos a precios considerables, tener acceso al financiamiento, asistencia técnica, capacitación entre otros para convivir, resolver problemas y defenderse frente amenazas reales </w:t>
      </w:r>
      <w:r>
        <w:rPr>
          <w:rFonts w:ascii="Arial Nova Cond Light" w:hAnsi="Arial Nova Cond Light" w:cs="Arial"/>
          <w:bCs/>
          <w:noProof/>
          <w:sz w:val="24"/>
          <w:szCs w:val="24"/>
          <w:lang w:val="es-PE"/>
        </w:rPr>
        <w:t>o potenciales.</w:t>
      </w:r>
    </w:p>
    <w:p w14:paraId="1206D2CB" w14:textId="5DFB138B" w:rsidR="00EA37DA" w:rsidRPr="00EA37DA" w:rsidRDefault="00BD096D" w:rsidP="00EA37DA">
      <w:pPr>
        <w:spacing w:after="120" w:line="276" w:lineRule="auto"/>
        <w:jc w:val="both"/>
        <w:rPr>
          <w:rFonts w:ascii="Arial Nova Cond Light" w:hAnsi="Arial Nova Cond Light" w:cs="Arial"/>
          <w:bCs/>
          <w:noProof/>
          <w:sz w:val="24"/>
          <w:szCs w:val="24"/>
          <w:lang w:val="es-PE"/>
        </w:rPr>
      </w:pPr>
      <w:r>
        <w:rPr>
          <w:rFonts w:ascii="Arial Nova Cond Light" w:hAnsi="Arial Nova Cond Light" w:cs="Arial"/>
          <w:bCs/>
          <w:noProof/>
          <w:sz w:val="24"/>
          <w:szCs w:val="24"/>
          <w:lang w:val="es-PE"/>
        </w:rPr>
        <w:t>L</w:t>
      </w:r>
      <w:r w:rsidR="00EA37DA" w:rsidRPr="00EA37DA">
        <w:rPr>
          <w:rFonts w:ascii="Arial Nova Cond Light" w:hAnsi="Arial Nova Cond Light" w:cs="Arial"/>
          <w:bCs/>
          <w:noProof/>
          <w:sz w:val="24"/>
          <w:szCs w:val="24"/>
          <w:lang w:val="es-PE"/>
        </w:rPr>
        <w:t>a teoría del capital social</w:t>
      </w:r>
      <w:r>
        <w:rPr>
          <w:rFonts w:ascii="Arial Nova Cond Light" w:hAnsi="Arial Nova Cond Light" w:cs="Arial"/>
          <w:bCs/>
          <w:noProof/>
          <w:sz w:val="24"/>
          <w:szCs w:val="24"/>
          <w:lang w:val="es-PE"/>
        </w:rPr>
        <w:t xml:space="preserve"> </w:t>
      </w:r>
      <w:r w:rsidR="00EA37DA" w:rsidRPr="00EA37DA">
        <w:rPr>
          <w:rFonts w:ascii="Arial Nova Cond Light" w:hAnsi="Arial Nova Cond Light" w:cs="Arial"/>
          <w:bCs/>
          <w:noProof/>
          <w:sz w:val="24"/>
          <w:szCs w:val="24"/>
          <w:lang w:val="es-PE"/>
        </w:rPr>
        <w:t>permitió determina en gran medida la capacidad de cooperación entre los miembros de la comunidad que engloba aspectos de la vida social, como las redes sociales, normas y confianza mutua, las cuales son formas más efectivas de alcanzar objetivos y metas colectivas de los individuos.</w:t>
      </w:r>
    </w:p>
    <w:p w14:paraId="2A3FBF0D" w14:textId="7B8A6A3A" w:rsidR="00EA37DA" w:rsidRPr="00F370D7" w:rsidRDefault="00EA37DA" w:rsidP="00F370D7">
      <w:pPr>
        <w:spacing w:after="120" w:line="276" w:lineRule="auto"/>
        <w:jc w:val="both"/>
        <w:rPr>
          <w:rFonts w:ascii="Arial Nova Cond Light" w:hAnsi="Arial Nova Cond Light" w:cs="Arial"/>
          <w:bCs/>
          <w:noProof/>
          <w:sz w:val="24"/>
          <w:szCs w:val="24"/>
          <w:lang w:val="es-PE"/>
        </w:rPr>
      </w:pPr>
      <w:r w:rsidRPr="00EA37DA">
        <w:rPr>
          <w:rFonts w:ascii="Arial Nova Cond Light" w:hAnsi="Arial Nova Cond Light" w:cs="Arial"/>
          <w:bCs/>
          <w:noProof/>
          <w:sz w:val="24"/>
          <w:szCs w:val="24"/>
          <w:lang w:val="es-PE"/>
        </w:rPr>
        <w:lastRenderedPageBreak/>
        <w:t xml:space="preserve">La </w:t>
      </w:r>
      <w:r w:rsidR="00BD096D">
        <w:rPr>
          <w:rFonts w:ascii="Arial Nova Cond Light" w:hAnsi="Arial Nova Cond Light" w:cs="Arial"/>
          <w:bCs/>
          <w:noProof/>
          <w:sz w:val="24"/>
          <w:szCs w:val="24"/>
          <w:lang w:val="es-PE"/>
        </w:rPr>
        <w:t>estrategia entonces</w:t>
      </w:r>
      <w:r w:rsidRPr="00EA37DA">
        <w:rPr>
          <w:rFonts w:ascii="Arial Nova Cond Light" w:hAnsi="Arial Nova Cond Light" w:cs="Arial"/>
          <w:bCs/>
          <w:noProof/>
          <w:sz w:val="24"/>
          <w:szCs w:val="24"/>
          <w:lang w:val="es-PE"/>
        </w:rPr>
        <w:t xml:space="preserve"> </w:t>
      </w:r>
      <w:r w:rsidR="00BD096D">
        <w:rPr>
          <w:rFonts w:ascii="Arial Nova Cond Light" w:hAnsi="Arial Nova Cond Light" w:cs="Arial"/>
          <w:bCs/>
          <w:noProof/>
          <w:sz w:val="24"/>
          <w:szCs w:val="24"/>
          <w:lang w:val="es-PE"/>
        </w:rPr>
        <w:t>es una</w:t>
      </w:r>
      <w:r w:rsidRPr="00EA37DA">
        <w:rPr>
          <w:rFonts w:ascii="Arial Nova Cond Light" w:hAnsi="Arial Nova Cond Light" w:cs="Arial"/>
          <w:bCs/>
          <w:noProof/>
          <w:sz w:val="24"/>
          <w:szCs w:val="24"/>
          <w:lang w:val="es-PE"/>
        </w:rPr>
        <w:t xml:space="preserve"> propuesta viable que ayudaría incrementar el nivel de productividad y mejora de calidad de su producción para poder competir en un mercado globalizado.</w:t>
      </w:r>
    </w:p>
    <w:p w14:paraId="360455BA" w14:textId="77777777" w:rsidR="00612A5A" w:rsidRPr="00FB0CE7" w:rsidRDefault="00612A5A" w:rsidP="00612A5A">
      <w:pPr>
        <w:spacing w:line="276" w:lineRule="auto"/>
        <w:jc w:val="both"/>
        <w:rPr>
          <w:rFonts w:ascii="Times New Roman" w:eastAsia="Times New Roman" w:hAnsi="Times New Roman" w:cs="Times New Roman"/>
          <w:b/>
          <w:bCs/>
          <w:sz w:val="20"/>
          <w:szCs w:val="20"/>
          <w:lang w:val="es-PE" w:eastAsia="es-PE"/>
        </w:rPr>
      </w:pPr>
      <w:r w:rsidRPr="00FB0CE7">
        <w:rPr>
          <w:rFonts w:ascii="Times New Roman" w:eastAsia="Times New Roman" w:hAnsi="Times New Roman" w:cs="Times New Roman"/>
          <w:b/>
          <w:bCs/>
          <w:sz w:val="20"/>
          <w:szCs w:val="20"/>
          <w:lang w:val="es-PE" w:eastAsia="es-PE"/>
        </w:rPr>
        <w:t xml:space="preserve">Conflicto de intereses / </w:t>
      </w:r>
      <w:proofErr w:type="spellStart"/>
      <w:r w:rsidRPr="00FB0CE7">
        <w:rPr>
          <w:rFonts w:ascii="Times New Roman" w:eastAsia="Times New Roman" w:hAnsi="Times New Roman" w:cs="Times New Roman"/>
          <w:b/>
          <w:bCs/>
          <w:sz w:val="20"/>
          <w:szCs w:val="20"/>
          <w:lang w:val="es-PE" w:eastAsia="es-PE"/>
        </w:rPr>
        <w:t>Competing</w:t>
      </w:r>
      <w:proofErr w:type="spellEnd"/>
      <w:r w:rsidRPr="00FB0CE7">
        <w:rPr>
          <w:rFonts w:ascii="Times New Roman" w:eastAsia="Times New Roman" w:hAnsi="Times New Roman" w:cs="Times New Roman"/>
          <w:b/>
          <w:bCs/>
          <w:sz w:val="20"/>
          <w:szCs w:val="20"/>
          <w:lang w:val="es-PE" w:eastAsia="es-PE"/>
        </w:rPr>
        <w:t xml:space="preserve"> </w:t>
      </w:r>
      <w:proofErr w:type="spellStart"/>
      <w:r w:rsidRPr="00FB0CE7">
        <w:rPr>
          <w:rFonts w:ascii="Times New Roman" w:eastAsia="Times New Roman" w:hAnsi="Times New Roman" w:cs="Times New Roman"/>
          <w:b/>
          <w:bCs/>
          <w:sz w:val="20"/>
          <w:szCs w:val="20"/>
          <w:lang w:val="es-PE" w:eastAsia="es-PE"/>
        </w:rPr>
        <w:t>interests</w:t>
      </w:r>
      <w:proofErr w:type="spellEnd"/>
      <w:r w:rsidRPr="00FB0CE7">
        <w:rPr>
          <w:rFonts w:ascii="Times New Roman" w:eastAsia="Times New Roman" w:hAnsi="Times New Roman" w:cs="Times New Roman"/>
          <w:b/>
          <w:bCs/>
          <w:sz w:val="20"/>
          <w:szCs w:val="20"/>
          <w:lang w:val="es-PE" w:eastAsia="es-PE"/>
        </w:rPr>
        <w:t>:</w:t>
      </w:r>
    </w:p>
    <w:p w14:paraId="5F598AF9" w14:textId="680A064B" w:rsidR="00612A5A" w:rsidRPr="00FB0CE7" w:rsidRDefault="00863063" w:rsidP="00612A5A">
      <w:pPr>
        <w:spacing w:line="276" w:lineRule="auto"/>
        <w:jc w:val="both"/>
        <w:rPr>
          <w:rFonts w:ascii="Times New Roman" w:eastAsia="Times New Roman" w:hAnsi="Times New Roman" w:cs="Times New Roman"/>
          <w:sz w:val="20"/>
          <w:szCs w:val="20"/>
          <w:lang w:val="es-PE" w:eastAsia="es-PE"/>
        </w:rPr>
      </w:pPr>
      <w:r>
        <w:rPr>
          <w:rFonts w:ascii="Times New Roman" w:eastAsia="Times New Roman" w:hAnsi="Times New Roman" w:cs="Times New Roman"/>
          <w:sz w:val="20"/>
          <w:szCs w:val="20"/>
          <w:lang w:val="es-PE" w:eastAsia="es-PE"/>
        </w:rPr>
        <w:t xml:space="preserve">El autor </w:t>
      </w:r>
      <w:r w:rsidR="00612A5A" w:rsidRPr="00FB0CE7">
        <w:rPr>
          <w:rFonts w:ascii="Times New Roman" w:eastAsia="Times New Roman" w:hAnsi="Times New Roman" w:cs="Times New Roman"/>
          <w:sz w:val="20"/>
          <w:szCs w:val="20"/>
          <w:lang w:val="es-PE" w:eastAsia="es-PE"/>
        </w:rPr>
        <w:t>declara que no incurren en conflictos de intereses.</w:t>
      </w:r>
    </w:p>
    <w:p w14:paraId="09355A76" w14:textId="2143B598" w:rsidR="00612A5A" w:rsidRDefault="00612A5A" w:rsidP="00612A5A">
      <w:pPr>
        <w:spacing w:line="276" w:lineRule="auto"/>
        <w:jc w:val="both"/>
        <w:rPr>
          <w:rFonts w:ascii="Times New Roman" w:eastAsia="Times New Roman" w:hAnsi="Times New Roman" w:cs="Times New Roman"/>
          <w:b/>
          <w:bCs/>
          <w:sz w:val="20"/>
          <w:szCs w:val="20"/>
          <w:lang w:val="es-PE" w:eastAsia="es-PE"/>
        </w:rPr>
      </w:pPr>
      <w:r w:rsidRPr="00FB0CE7">
        <w:rPr>
          <w:rFonts w:ascii="Times New Roman" w:eastAsia="Times New Roman" w:hAnsi="Times New Roman" w:cs="Times New Roman"/>
          <w:b/>
          <w:bCs/>
          <w:sz w:val="20"/>
          <w:szCs w:val="20"/>
          <w:lang w:val="es-PE" w:eastAsia="es-PE"/>
        </w:rPr>
        <w:t xml:space="preserve">Rol de los autores / </w:t>
      </w:r>
      <w:proofErr w:type="spellStart"/>
      <w:r w:rsidRPr="00FB0CE7">
        <w:rPr>
          <w:rFonts w:ascii="Times New Roman" w:eastAsia="Times New Roman" w:hAnsi="Times New Roman" w:cs="Times New Roman"/>
          <w:b/>
          <w:bCs/>
          <w:sz w:val="20"/>
          <w:szCs w:val="20"/>
          <w:lang w:val="es-PE" w:eastAsia="es-PE"/>
        </w:rPr>
        <w:t>Authors</w:t>
      </w:r>
      <w:proofErr w:type="spellEnd"/>
      <w:r w:rsidRPr="00FB0CE7">
        <w:rPr>
          <w:rFonts w:ascii="Times New Roman" w:eastAsia="Times New Roman" w:hAnsi="Times New Roman" w:cs="Times New Roman"/>
          <w:b/>
          <w:bCs/>
          <w:sz w:val="20"/>
          <w:szCs w:val="20"/>
          <w:lang w:val="es-PE" w:eastAsia="es-PE"/>
        </w:rPr>
        <w:t xml:space="preserve"> Roles:</w:t>
      </w:r>
    </w:p>
    <w:p w14:paraId="63C2E097" w14:textId="35EA3919" w:rsidR="00863063" w:rsidRDefault="00863063" w:rsidP="00612A5A">
      <w:pPr>
        <w:spacing w:line="276" w:lineRule="auto"/>
        <w:jc w:val="both"/>
        <w:rPr>
          <w:rFonts w:ascii="Times New Roman" w:eastAsia="Times New Roman" w:hAnsi="Times New Roman" w:cs="Times New Roman"/>
          <w:color w:val="000000" w:themeColor="text1"/>
          <w:sz w:val="20"/>
          <w:szCs w:val="20"/>
          <w:lang w:val="es-PE" w:eastAsia="es-PE"/>
        </w:rPr>
      </w:pPr>
      <w:r>
        <w:rPr>
          <w:rFonts w:ascii="Times New Roman" w:eastAsia="Times New Roman" w:hAnsi="Times New Roman" w:cs="Times New Roman"/>
          <w:color w:val="000000" w:themeColor="text1"/>
          <w:sz w:val="20"/>
          <w:szCs w:val="20"/>
          <w:lang w:val="es-PE" w:eastAsia="es-PE"/>
        </w:rPr>
        <w:t>No aplica.</w:t>
      </w:r>
    </w:p>
    <w:p w14:paraId="3CB1BDE2" w14:textId="62E7700F" w:rsidR="00612A5A" w:rsidRPr="00FB0CE7" w:rsidRDefault="00612A5A" w:rsidP="00612A5A">
      <w:pPr>
        <w:spacing w:line="276" w:lineRule="auto"/>
        <w:jc w:val="both"/>
        <w:rPr>
          <w:rFonts w:ascii="Times New Roman" w:eastAsia="Times New Roman" w:hAnsi="Times New Roman" w:cs="Times New Roman"/>
          <w:b/>
          <w:bCs/>
          <w:sz w:val="20"/>
          <w:szCs w:val="20"/>
          <w:lang w:val="es-PE" w:eastAsia="es-PE"/>
        </w:rPr>
      </w:pPr>
      <w:r w:rsidRPr="00FB0CE7">
        <w:rPr>
          <w:rFonts w:ascii="Times New Roman" w:eastAsia="Times New Roman" w:hAnsi="Times New Roman" w:cs="Times New Roman"/>
          <w:b/>
          <w:bCs/>
          <w:sz w:val="20"/>
          <w:szCs w:val="20"/>
          <w:lang w:val="es-PE" w:eastAsia="es-PE"/>
        </w:rPr>
        <w:t xml:space="preserve">Fuentes de financiamiento / </w:t>
      </w:r>
      <w:proofErr w:type="spellStart"/>
      <w:r w:rsidRPr="00FB0CE7">
        <w:rPr>
          <w:rFonts w:ascii="Times New Roman" w:eastAsia="Times New Roman" w:hAnsi="Times New Roman" w:cs="Times New Roman"/>
          <w:b/>
          <w:bCs/>
          <w:sz w:val="20"/>
          <w:szCs w:val="20"/>
          <w:lang w:val="es-PE" w:eastAsia="es-PE"/>
        </w:rPr>
        <w:t>Funding</w:t>
      </w:r>
      <w:proofErr w:type="spellEnd"/>
      <w:r w:rsidRPr="00FB0CE7">
        <w:rPr>
          <w:rFonts w:ascii="Times New Roman" w:eastAsia="Times New Roman" w:hAnsi="Times New Roman" w:cs="Times New Roman"/>
          <w:b/>
          <w:bCs/>
          <w:sz w:val="20"/>
          <w:szCs w:val="20"/>
          <w:lang w:val="es-PE" w:eastAsia="es-PE"/>
        </w:rPr>
        <w:t xml:space="preserve">: </w:t>
      </w:r>
    </w:p>
    <w:p w14:paraId="67A7D7E7" w14:textId="392C69AC" w:rsidR="00E40AEA" w:rsidRPr="00054327" w:rsidRDefault="00863063" w:rsidP="00612A5A">
      <w:pPr>
        <w:spacing w:line="276" w:lineRule="auto"/>
        <w:jc w:val="both"/>
        <w:rPr>
          <w:rFonts w:ascii="Times New Roman" w:eastAsia="Times New Roman" w:hAnsi="Times New Roman" w:cs="Times New Roman"/>
          <w:sz w:val="20"/>
          <w:szCs w:val="20"/>
          <w:lang w:val="es-PE" w:eastAsia="es-PE"/>
        </w:rPr>
      </w:pPr>
      <w:r>
        <w:rPr>
          <w:rFonts w:ascii="Times New Roman" w:eastAsia="Times New Roman" w:hAnsi="Times New Roman" w:cs="Times New Roman"/>
          <w:sz w:val="20"/>
          <w:szCs w:val="20"/>
          <w:lang w:val="es-PE" w:eastAsia="es-PE"/>
        </w:rPr>
        <w:t xml:space="preserve">El autor </w:t>
      </w:r>
      <w:r w:rsidRPr="00FB0CE7">
        <w:rPr>
          <w:rFonts w:ascii="Times New Roman" w:eastAsia="Times New Roman" w:hAnsi="Times New Roman" w:cs="Times New Roman"/>
          <w:sz w:val="20"/>
          <w:szCs w:val="20"/>
          <w:lang w:val="es-PE" w:eastAsia="es-PE"/>
        </w:rPr>
        <w:t xml:space="preserve">declara </w:t>
      </w:r>
      <w:r w:rsidR="00612A5A" w:rsidRPr="00FB0CE7">
        <w:rPr>
          <w:rFonts w:ascii="Times New Roman" w:eastAsia="Times New Roman" w:hAnsi="Times New Roman" w:cs="Times New Roman"/>
          <w:sz w:val="20"/>
          <w:szCs w:val="20"/>
          <w:lang w:val="es-PE" w:eastAsia="es-PE"/>
        </w:rPr>
        <w:t>que no recibieron un fondo específico para esta investigación.</w:t>
      </w:r>
    </w:p>
    <w:p w14:paraId="4AC92D7C" w14:textId="40F3E513" w:rsidR="00612A5A" w:rsidRPr="00FB0CE7" w:rsidRDefault="00612A5A" w:rsidP="00612A5A">
      <w:pPr>
        <w:spacing w:line="276" w:lineRule="auto"/>
        <w:jc w:val="both"/>
        <w:rPr>
          <w:rFonts w:ascii="Times New Roman" w:eastAsia="Times New Roman" w:hAnsi="Times New Roman" w:cs="Times New Roman"/>
          <w:b/>
          <w:bCs/>
          <w:sz w:val="20"/>
          <w:szCs w:val="20"/>
          <w:lang w:val="es-PE" w:eastAsia="es-PE"/>
        </w:rPr>
      </w:pPr>
      <w:r w:rsidRPr="00FB0CE7">
        <w:rPr>
          <w:rFonts w:ascii="Times New Roman" w:eastAsia="Times New Roman" w:hAnsi="Times New Roman" w:cs="Times New Roman"/>
          <w:b/>
          <w:bCs/>
          <w:sz w:val="20"/>
          <w:szCs w:val="20"/>
          <w:lang w:val="es-PE" w:eastAsia="es-PE"/>
        </w:rPr>
        <w:t xml:space="preserve">Aspectos éticos / legales; </w:t>
      </w:r>
      <w:proofErr w:type="spellStart"/>
      <w:r w:rsidRPr="00FB0CE7">
        <w:rPr>
          <w:rFonts w:ascii="Times New Roman" w:eastAsia="Times New Roman" w:hAnsi="Times New Roman" w:cs="Times New Roman"/>
          <w:b/>
          <w:bCs/>
          <w:sz w:val="20"/>
          <w:szCs w:val="20"/>
          <w:lang w:val="es-PE" w:eastAsia="es-PE"/>
        </w:rPr>
        <w:t>Ethics</w:t>
      </w:r>
      <w:proofErr w:type="spellEnd"/>
      <w:r w:rsidRPr="00FB0CE7">
        <w:rPr>
          <w:rFonts w:ascii="Times New Roman" w:eastAsia="Times New Roman" w:hAnsi="Times New Roman" w:cs="Times New Roman"/>
          <w:b/>
          <w:bCs/>
          <w:sz w:val="20"/>
          <w:szCs w:val="20"/>
          <w:lang w:val="es-PE" w:eastAsia="es-PE"/>
        </w:rPr>
        <w:t xml:space="preserve"> / </w:t>
      </w:r>
      <w:proofErr w:type="spellStart"/>
      <w:r w:rsidRPr="00FB0CE7">
        <w:rPr>
          <w:rFonts w:ascii="Times New Roman" w:eastAsia="Times New Roman" w:hAnsi="Times New Roman" w:cs="Times New Roman"/>
          <w:b/>
          <w:bCs/>
          <w:sz w:val="20"/>
          <w:szCs w:val="20"/>
          <w:lang w:val="es-PE" w:eastAsia="es-PE"/>
        </w:rPr>
        <w:t>legals</w:t>
      </w:r>
      <w:proofErr w:type="spellEnd"/>
      <w:r w:rsidRPr="00FB0CE7">
        <w:rPr>
          <w:rFonts w:ascii="Times New Roman" w:eastAsia="Times New Roman" w:hAnsi="Times New Roman" w:cs="Times New Roman"/>
          <w:b/>
          <w:bCs/>
          <w:sz w:val="20"/>
          <w:szCs w:val="20"/>
          <w:lang w:val="es-PE" w:eastAsia="es-PE"/>
        </w:rPr>
        <w:t>:</w:t>
      </w:r>
    </w:p>
    <w:p w14:paraId="21294233" w14:textId="381C94A3" w:rsidR="004541A3" w:rsidRPr="002A5442" w:rsidRDefault="00863063" w:rsidP="00612A5A">
      <w:pPr>
        <w:spacing w:line="276" w:lineRule="auto"/>
        <w:jc w:val="both"/>
        <w:rPr>
          <w:rFonts w:ascii="Times New Roman" w:eastAsia="Times New Roman" w:hAnsi="Times New Roman" w:cs="Times New Roman"/>
          <w:sz w:val="20"/>
          <w:szCs w:val="20"/>
          <w:lang w:val="es-PE" w:eastAsia="es-PE"/>
        </w:rPr>
      </w:pPr>
      <w:r>
        <w:rPr>
          <w:rFonts w:ascii="Times New Roman" w:eastAsia="Times New Roman" w:hAnsi="Times New Roman" w:cs="Times New Roman"/>
          <w:sz w:val="20"/>
          <w:szCs w:val="20"/>
          <w:lang w:val="es-PE" w:eastAsia="es-PE"/>
        </w:rPr>
        <w:t xml:space="preserve">El autor </w:t>
      </w:r>
      <w:r w:rsidRPr="00FB0CE7">
        <w:rPr>
          <w:rFonts w:ascii="Times New Roman" w:eastAsia="Times New Roman" w:hAnsi="Times New Roman" w:cs="Times New Roman"/>
          <w:sz w:val="20"/>
          <w:szCs w:val="20"/>
          <w:lang w:val="es-PE" w:eastAsia="es-PE"/>
        </w:rPr>
        <w:t xml:space="preserve">declara </w:t>
      </w:r>
      <w:r w:rsidR="00612A5A" w:rsidRPr="00FB0CE7">
        <w:rPr>
          <w:rFonts w:ascii="Times New Roman" w:eastAsia="Times New Roman" w:hAnsi="Times New Roman" w:cs="Times New Roman"/>
          <w:sz w:val="20"/>
          <w:szCs w:val="20"/>
          <w:lang w:val="es-PE" w:eastAsia="es-PE"/>
        </w:rPr>
        <w:t>no haber incurrido en aspectos antiéticos, ni haber omitido aspectos legales en la realización de la investigación.</w:t>
      </w:r>
    </w:p>
    <w:p w14:paraId="67C8AFCF" w14:textId="158761FF" w:rsidR="0043613D" w:rsidRPr="00804409" w:rsidRDefault="00612A5A" w:rsidP="00804409">
      <w:pPr>
        <w:tabs>
          <w:tab w:val="left" w:pos="5265"/>
        </w:tabs>
        <w:spacing w:after="120" w:line="240" w:lineRule="auto"/>
        <w:jc w:val="both"/>
        <w:rPr>
          <w:rFonts w:ascii="Arial Nova Cond Light" w:hAnsi="Arial Nova Cond Light" w:cs="Arial"/>
          <w:b/>
          <w:sz w:val="24"/>
          <w:szCs w:val="24"/>
          <w:lang w:val="es-ES"/>
        </w:rPr>
      </w:pPr>
      <w:r w:rsidRPr="000A423B">
        <w:rPr>
          <w:rFonts w:ascii="Arial Nova Cond Light" w:hAnsi="Arial Nova Cond Light" w:cs="Arial"/>
          <w:b/>
          <w:sz w:val="24"/>
          <w:szCs w:val="24"/>
          <w:lang w:val="es-ES"/>
        </w:rPr>
        <w:t>REFERENCIAS</w:t>
      </w:r>
    </w:p>
    <w:p w14:paraId="441E8FB2"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proofErr w:type="spellStart"/>
      <w:r w:rsidRPr="00804409">
        <w:rPr>
          <w:rFonts w:ascii="Arial Nova Cond Light" w:hAnsi="Arial Nova Cond Light" w:cs="Times New Roman"/>
          <w:sz w:val="24"/>
          <w:szCs w:val="24"/>
          <w:lang w:val="es-PE"/>
        </w:rPr>
        <w:t>Aiquipa</w:t>
      </w:r>
      <w:proofErr w:type="spellEnd"/>
      <w:r w:rsidRPr="00804409">
        <w:rPr>
          <w:rFonts w:ascii="Arial Nova Cond Light" w:hAnsi="Arial Nova Cond Light" w:cs="Times New Roman"/>
          <w:sz w:val="24"/>
          <w:szCs w:val="24"/>
          <w:lang w:val="es-PE"/>
        </w:rPr>
        <w:t xml:space="preserve">, C., Bello, L., </w:t>
      </w:r>
      <w:proofErr w:type="spellStart"/>
      <w:r w:rsidRPr="00804409">
        <w:rPr>
          <w:rFonts w:ascii="Arial Nova Cond Light" w:hAnsi="Arial Nova Cond Light" w:cs="Times New Roman"/>
          <w:sz w:val="24"/>
          <w:szCs w:val="24"/>
          <w:lang w:val="es-PE"/>
        </w:rPr>
        <w:t>Changra</w:t>
      </w:r>
      <w:proofErr w:type="spellEnd"/>
      <w:r w:rsidRPr="00804409">
        <w:rPr>
          <w:rFonts w:ascii="Arial Nova Cond Light" w:hAnsi="Arial Nova Cond Light" w:cs="Times New Roman"/>
          <w:sz w:val="24"/>
          <w:szCs w:val="24"/>
          <w:lang w:val="es-PE"/>
        </w:rPr>
        <w:t xml:space="preserve">, L y Mosto, R. (2022). </w:t>
      </w:r>
      <w:r w:rsidRPr="00804409">
        <w:rPr>
          <w:rFonts w:ascii="Arial Nova Cond Light" w:hAnsi="Arial Nova Cond Light" w:cs="Times New Roman"/>
          <w:i/>
          <w:iCs/>
          <w:sz w:val="24"/>
          <w:szCs w:val="24"/>
          <w:lang w:val="es-PE"/>
        </w:rPr>
        <w:t>La Asociatividad Empresarial como modelo de gestión para aumentar la competitividad de las Medianas Empresas Formales de engordadores de Ganado Bovino en el Distrito de Lurín</w:t>
      </w:r>
      <w:r w:rsidRPr="00804409">
        <w:rPr>
          <w:rFonts w:ascii="Arial Nova Cond Light" w:hAnsi="Arial Nova Cond Light" w:cs="Times New Roman"/>
          <w:sz w:val="24"/>
          <w:szCs w:val="24"/>
          <w:lang w:val="es-PE"/>
        </w:rPr>
        <w:t xml:space="preserve">. [Tesis de pregrado]. Universidad Peruana de Ciencias Aplicadas. </w:t>
      </w:r>
    </w:p>
    <w:p w14:paraId="637B74EE"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 xml:space="preserve">Alfaro, G. (2020). </w:t>
      </w:r>
      <w:r w:rsidRPr="00804409">
        <w:rPr>
          <w:rFonts w:ascii="Arial Nova Cond Light" w:hAnsi="Arial Nova Cond Light" w:cs="Times New Roman"/>
          <w:i/>
          <w:iCs/>
          <w:sz w:val="24"/>
          <w:szCs w:val="24"/>
          <w:lang w:val="es-PE"/>
        </w:rPr>
        <w:t xml:space="preserve">La asociatividad y el nivel de calidad de vida en el trabajo de los artesanos del Caserío </w:t>
      </w:r>
      <w:proofErr w:type="spellStart"/>
      <w:r w:rsidRPr="00804409">
        <w:rPr>
          <w:rFonts w:ascii="Arial Nova Cond Light" w:hAnsi="Arial Nova Cond Light" w:cs="Times New Roman"/>
          <w:i/>
          <w:iCs/>
          <w:sz w:val="24"/>
          <w:szCs w:val="24"/>
          <w:lang w:val="es-PE"/>
        </w:rPr>
        <w:t>Huambocancha</w:t>
      </w:r>
      <w:proofErr w:type="spellEnd"/>
      <w:r w:rsidRPr="00804409">
        <w:rPr>
          <w:rFonts w:ascii="Arial Nova Cond Light" w:hAnsi="Arial Nova Cond Light" w:cs="Times New Roman"/>
          <w:i/>
          <w:iCs/>
          <w:sz w:val="24"/>
          <w:szCs w:val="24"/>
          <w:lang w:val="es-PE"/>
        </w:rPr>
        <w:t>, Cajamarca 2020</w:t>
      </w:r>
      <w:r w:rsidRPr="00804409">
        <w:rPr>
          <w:rFonts w:ascii="Arial Nova Cond Light" w:hAnsi="Arial Nova Cond Light" w:cs="Times New Roman"/>
          <w:sz w:val="24"/>
          <w:szCs w:val="24"/>
          <w:lang w:val="es-PE"/>
        </w:rPr>
        <w:t xml:space="preserve">. [Tesis de maestría]. Universidad Privada del Norte. </w:t>
      </w:r>
    </w:p>
    <w:p w14:paraId="1241C36D" w14:textId="77777777" w:rsidR="007D684F" w:rsidRPr="007D684F" w:rsidRDefault="007D684F" w:rsidP="007D684F">
      <w:pPr>
        <w:spacing w:line="276" w:lineRule="auto"/>
        <w:ind w:left="709" w:hanging="709"/>
        <w:jc w:val="both"/>
        <w:rPr>
          <w:rFonts w:ascii="Arial Nova Cond Light" w:hAnsi="Arial Nova Cond Light" w:cs="Times New Roman"/>
          <w:sz w:val="24"/>
          <w:szCs w:val="24"/>
          <w:lang w:val="es-PE"/>
        </w:rPr>
      </w:pPr>
      <w:r w:rsidRPr="007D684F">
        <w:rPr>
          <w:rFonts w:ascii="Arial Nova Cond Light" w:hAnsi="Arial Nova Cond Light" w:cs="Times New Roman"/>
          <w:sz w:val="24"/>
          <w:szCs w:val="24"/>
          <w:lang w:val="es-PE"/>
        </w:rPr>
        <w:t xml:space="preserve">Bernal, O., Ríos, J., Giraldo, J. A. L., &amp; Vargas, F. (2019). Asociatividad empresarial y liderazgo ambidiestro como generadores de innovación. </w:t>
      </w:r>
      <w:r w:rsidRPr="007D684F">
        <w:rPr>
          <w:rFonts w:ascii="Arial Nova Cond Light" w:hAnsi="Arial Nova Cond Light" w:cs="Times New Roman"/>
          <w:i/>
          <w:iCs/>
          <w:sz w:val="24"/>
          <w:szCs w:val="24"/>
          <w:lang w:val="es-PE"/>
        </w:rPr>
        <w:t>Revista de ciencias sociales</w:t>
      </w:r>
      <w:r w:rsidRPr="007D684F">
        <w:rPr>
          <w:rFonts w:ascii="Arial Nova Cond Light" w:hAnsi="Arial Nova Cond Light" w:cs="Times New Roman"/>
          <w:sz w:val="24"/>
          <w:szCs w:val="24"/>
          <w:lang w:val="es-PE"/>
        </w:rPr>
        <w:t>, 25(2), 51-72.</w:t>
      </w:r>
      <w:r>
        <w:rPr>
          <w:rFonts w:ascii="Arial Nova Cond Light" w:hAnsi="Arial Nova Cond Light" w:cs="Times New Roman"/>
          <w:sz w:val="24"/>
          <w:szCs w:val="24"/>
          <w:lang w:val="es-PE"/>
        </w:rPr>
        <w:t xml:space="preserve"> </w:t>
      </w:r>
      <w:r w:rsidRPr="007D684F">
        <w:rPr>
          <w:rFonts w:ascii="Arial Nova Cond Light" w:hAnsi="Arial Nova Cond Light" w:cs="Times New Roman"/>
          <w:sz w:val="24"/>
          <w:szCs w:val="24"/>
          <w:lang w:val="es-PE"/>
        </w:rPr>
        <w:t>https://dialnet.unirioja.es/servlet/articulo?codigo=7025992</w:t>
      </w:r>
    </w:p>
    <w:p w14:paraId="7FF2F4D3" w14:textId="77777777" w:rsidR="007D684F" w:rsidRPr="00804409" w:rsidRDefault="007D684F" w:rsidP="00804409">
      <w:pPr>
        <w:spacing w:line="276" w:lineRule="auto"/>
        <w:ind w:left="709" w:hanging="709"/>
        <w:jc w:val="both"/>
        <w:rPr>
          <w:rStyle w:val="Hipervnculo"/>
          <w:rFonts w:ascii="Arial Nova Cond Light" w:hAnsi="Arial Nova Cond Light" w:cs="Times New Roman"/>
          <w:color w:val="000000" w:themeColor="text1"/>
          <w:sz w:val="24"/>
          <w:szCs w:val="24"/>
          <w:u w:val="none"/>
          <w:lang w:val="es-PE"/>
        </w:rPr>
      </w:pPr>
      <w:r w:rsidRPr="00804409">
        <w:rPr>
          <w:rStyle w:val="Hipervnculo"/>
          <w:rFonts w:ascii="Arial Nova Cond Light" w:hAnsi="Arial Nova Cond Light" w:cs="Times New Roman"/>
          <w:color w:val="000000" w:themeColor="text1"/>
          <w:sz w:val="24"/>
          <w:szCs w:val="24"/>
          <w:u w:val="none"/>
          <w:lang w:val="es-PE"/>
        </w:rPr>
        <w:t xml:space="preserve">Chávez, A. (2019). Impacto de la asociatividad en la competitividad de los pequeños productores cacaoteros de la provincia de el oro – Ecuador. XIII Congreso de Economía Agroalimentaria. </w:t>
      </w:r>
    </w:p>
    <w:p w14:paraId="26A746C1"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 xml:space="preserve">Dini, M. (1996) Políticas Públicas para el Desarrollo de Redes de Empresas. La Experiencia Chilena, en Redes y Regiones: Una Nueva Configuración, </w:t>
      </w:r>
      <w:r w:rsidRPr="00804409">
        <w:rPr>
          <w:rFonts w:ascii="Arial Nova Cond Light" w:hAnsi="Arial Nova Cond Light" w:cs="Times New Roman"/>
          <w:i/>
          <w:iCs/>
          <w:sz w:val="24"/>
          <w:szCs w:val="24"/>
          <w:lang w:val="es-PE"/>
        </w:rPr>
        <w:t>Revista Latinoamericana de Estudios del Trabajo.</w:t>
      </w:r>
      <w:r w:rsidRPr="00804409">
        <w:rPr>
          <w:rFonts w:ascii="Arial Nova Cond Light" w:hAnsi="Arial Nova Cond Light" w:cs="Times New Roman"/>
          <w:sz w:val="24"/>
          <w:szCs w:val="24"/>
          <w:lang w:val="es-PE"/>
        </w:rPr>
        <w:t xml:space="preserve"> Facultad Latinoamericana de Ciencias Sociales.</w:t>
      </w:r>
    </w:p>
    <w:p w14:paraId="7A521694" w14:textId="77777777" w:rsidR="007D684F" w:rsidRPr="00804409" w:rsidRDefault="007D684F" w:rsidP="00804409">
      <w:pPr>
        <w:spacing w:line="276" w:lineRule="auto"/>
        <w:ind w:left="709" w:hanging="709"/>
        <w:jc w:val="both"/>
        <w:rPr>
          <w:rStyle w:val="Hipervnculo"/>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Figueroa, I., y Saavedra, L. (2020). La asociatividad y competitividad de las organizaciones de pequeños productores del sector agrario peruano. [Tesis de pregrado].  Pontificia Universidad Católica del Perú. https://cutt.ly/H1goyaf</w:t>
      </w:r>
    </w:p>
    <w:p w14:paraId="3A391C02"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 xml:space="preserve">González. A. (2018b). </w:t>
      </w:r>
      <w:r w:rsidRPr="007D684F">
        <w:rPr>
          <w:rFonts w:ascii="Arial Nova Cond Light" w:hAnsi="Arial Nova Cond Light" w:cs="Times New Roman"/>
          <w:i/>
          <w:iCs/>
          <w:sz w:val="24"/>
          <w:szCs w:val="24"/>
          <w:lang w:val="es-PE"/>
        </w:rPr>
        <w:t>La importancia de la asociatividad y su influencia en el desarrollo sostenible de los productores cacaoteros de la provincia de Los Ríos del Ecuador: propuesta de un plan estratégico para una asociación cacaotera</w:t>
      </w:r>
      <w:r w:rsidRPr="00804409">
        <w:rPr>
          <w:rFonts w:ascii="Arial Nova Cond Light" w:hAnsi="Arial Nova Cond Light" w:cs="Times New Roman"/>
          <w:sz w:val="24"/>
          <w:szCs w:val="24"/>
          <w:lang w:val="es-PE"/>
        </w:rPr>
        <w:t>. [Tesis doctoral].  Universidad Nacional Mayor de San Marcos. https://cutt.ly/T1goxt3</w:t>
      </w:r>
    </w:p>
    <w:p w14:paraId="3BF45676"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 xml:space="preserve">González. F. (2018a). </w:t>
      </w:r>
      <w:r w:rsidRPr="00804409">
        <w:rPr>
          <w:rFonts w:ascii="Arial Nova Cond Light" w:hAnsi="Arial Nova Cond Light" w:cs="Times New Roman"/>
          <w:i/>
          <w:iCs/>
          <w:sz w:val="24"/>
          <w:szCs w:val="24"/>
          <w:lang w:val="es-PE"/>
        </w:rPr>
        <w:t>La asociatividad es una estrategia para alcanzar la competitividad. Agronegocios</w:t>
      </w:r>
      <w:r w:rsidRPr="00804409">
        <w:rPr>
          <w:rFonts w:ascii="Arial Nova Cond Light" w:hAnsi="Arial Nova Cond Light" w:cs="Times New Roman"/>
          <w:sz w:val="24"/>
          <w:szCs w:val="24"/>
          <w:lang w:val="es-PE"/>
        </w:rPr>
        <w:t xml:space="preserve">. Bogotá: Editorial Repúblicas. </w:t>
      </w:r>
    </w:p>
    <w:p w14:paraId="27A5CFA0"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lastRenderedPageBreak/>
        <w:t xml:space="preserve">Guerrero, D. (2019). </w:t>
      </w:r>
      <w:r w:rsidRPr="007D684F">
        <w:rPr>
          <w:rFonts w:ascii="Arial Nova Cond Light" w:hAnsi="Arial Nova Cond Light" w:cs="Times New Roman"/>
          <w:i/>
          <w:iCs/>
          <w:sz w:val="24"/>
          <w:szCs w:val="24"/>
          <w:lang w:val="es-PE"/>
        </w:rPr>
        <w:t>Propuesta de asociatividad para mejorar la gestión y competitividad de los productores de pimiento piquillo en el distrito de Motupe región de Lambayeque.</w:t>
      </w:r>
      <w:r w:rsidRPr="00804409">
        <w:rPr>
          <w:rFonts w:ascii="Arial Nova Cond Light" w:hAnsi="Arial Nova Cond Light" w:cs="Times New Roman"/>
          <w:sz w:val="24"/>
          <w:szCs w:val="24"/>
          <w:lang w:val="es-PE"/>
        </w:rPr>
        <w:t xml:space="preserve"> [Tesis de pregrado].  Universidad Católica Santo Toribio de Mogrovejo. http://hdl.handle.net/20.500.12423/2111</w:t>
      </w:r>
    </w:p>
    <w:p w14:paraId="1F1AF00A" w14:textId="77777777" w:rsidR="007D684F" w:rsidRPr="007D684F" w:rsidRDefault="007D684F" w:rsidP="007D684F">
      <w:pPr>
        <w:spacing w:line="276" w:lineRule="auto"/>
        <w:ind w:left="709" w:hanging="709"/>
        <w:jc w:val="both"/>
        <w:rPr>
          <w:rFonts w:ascii="Arial Nova Cond Light" w:hAnsi="Arial Nova Cond Light" w:cs="Times New Roman"/>
          <w:sz w:val="24"/>
          <w:szCs w:val="24"/>
          <w:lang w:val="es-PE"/>
        </w:rPr>
      </w:pPr>
      <w:r w:rsidRPr="007D684F">
        <w:rPr>
          <w:rFonts w:ascii="Arial Nova Cond Light" w:hAnsi="Arial Nova Cond Light" w:cs="Times New Roman"/>
          <w:sz w:val="24"/>
          <w:szCs w:val="24"/>
          <w:lang w:val="es-PE"/>
        </w:rPr>
        <w:t xml:space="preserve">Hernández-Ávila, C., &amp; Escobar, N. (2019). Introducción a los tipos de muestreo. </w:t>
      </w:r>
      <w:r w:rsidRPr="007D684F">
        <w:rPr>
          <w:rFonts w:ascii="Arial Nova Cond Light" w:hAnsi="Arial Nova Cond Light" w:cs="Times New Roman"/>
          <w:i/>
          <w:iCs/>
          <w:sz w:val="24"/>
          <w:szCs w:val="24"/>
          <w:lang w:val="es-PE"/>
        </w:rPr>
        <w:t>Alerta</w:t>
      </w:r>
      <w:r w:rsidRPr="007D684F">
        <w:rPr>
          <w:rFonts w:ascii="Arial Nova Cond Light" w:hAnsi="Arial Nova Cond Light" w:cs="Times New Roman"/>
          <w:sz w:val="24"/>
          <w:szCs w:val="24"/>
          <w:lang w:val="es-PE"/>
        </w:rPr>
        <w:t xml:space="preserve">, </w:t>
      </w:r>
      <w:r w:rsidRPr="007D684F">
        <w:rPr>
          <w:rFonts w:ascii="Arial Nova Cond Light" w:hAnsi="Arial Nova Cond Light" w:cs="Times New Roman"/>
          <w:i/>
          <w:iCs/>
          <w:sz w:val="24"/>
          <w:szCs w:val="24"/>
          <w:lang w:val="es-PE"/>
        </w:rPr>
        <w:t>Revista científica del Instituto Nacional de Salud</w:t>
      </w:r>
      <w:r w:rsidRPr="007D684F">
        <w:rPr>
          <w:rFonts w:ascii="Arial Nova Cond Light" w:hAnsi="Arial Nova Cond Light" w:cs="Times New Roman"/>
          <w:sz w:val="24"/>
          <w:szCs w:val="24"/>
          <w:lang w:val="es-PE"/>
        </w:rPr>
        <w:t>, 2(1), 75-79.</w:t>
      </w:r>
    </w:p>
    <w:p w14:paraId="67776AF9"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Ministerio de Comercio Exterior y Turismo. (diciembre de 2013). Guía Asociatividad para el Comercio Exterior. Colección Promoviendo Exportación. https://cutt.ly/x1gupr7</w:t>
      </w:r>
    </w:p>
    <w:p w14:paraId="6B4FCD43" w14:textId="77777777" w:rsidR="007D684F" w:rsidRPr="007D684F" w:rsidRDefault="007D684F" w:rsidP="007D684F">
      <w:pPr>
        <w:spacing w:line="276" w:lineRule="auto"/>
        <w:ind w:left="709" w:hanging="709"/>
        <w:jc w:val="both"/>
        <w:rPr>
          <w:rFonts w:ascii="Arial Nova Cond Light" w:hAnsi="Arial Nova Cond Light" w:cs="Times New Roman"/>
          <w:sz w:val="24"/>
          <w:szCs w:val="24"/>
          <w:lang w:val="es-PE"/>
        </w:rPr>
      </w:pPr>
      <w:r w:rsidRPr="007D684F">
        <w:rPr>
          <w:rFonts w:ascii="Arial Nova Cond Light" w:hAnsi="Arial Nova Cond Light" w:cs="Times New Roman"/>
          <w:sz w:val="24"/>
          <w:szCs w:val="24"/>
          <w:lang w:val="es-PE"/>
        </w:rPr>
        <w:t xml:space="preserve">Parrales-Reyes, J. E., Ponce-Prado, J. A., &amp; Espinoza-Martínez, A. D. (2022). La Asociatividad Empresarial y la Competitivas del Mercado Municipal de Frutas y Legumbres de Jipijapa. </w:t>
      </w:r>
      <w:r w:rsidRPr="007D684F">
        <w:rPr>
          <w:rFonts w:ascii="Arial Nova Cond Light" w:hAnsi="Arial Nova Cond Light" w:cs="Times New Roman"/>
          <w:i/>
          <w:iCs/>
          <w:sz w:val="24"/>
          <w:szCs w:val="24"/>
          <w:lang w:val="es-PE"/>
        </w:rPr>
        <w:t>Dominio de las Ciencias</w:t>
      </w:r>
      <w:r w:rsidRPr="007D684F">
        <w:rPr>
          <w:rFonts w:ascii="Arial Nova Cond Light" w:hAnsi="Arial Nova Cond Light" w:cs="Times New Roman"/>
          <w:sz w:val="24"/>
          <w:szCs w:val="24"/>
          <w:lang w:val="es-PE"/>
        </w:rPr>
        <w:t>, 8(1), 187-203.</w:t>
      </w:r>
    </w:p>
    <w:p w14:paraId="6F827860" w14:textId="77777777" w:rsidR="007D684F" w:rsidRPr="007D684F" w:rsidRDefault="007D684F" w:rsidP="007D684F">
      <w:pPr>
        <w:spacing w:line="276" w:lineRule="auto"/>
        <w:ind w:left="709" w:hanging="709"/>
        <w:jc w:val="both"/>
        <w:rPr>
          <w:rFonts w:ascii="Arial Nova Cond Light" w:hAnsi="Arial Nova Cond Light" w:cs="Times New Roman"/>
          <w:sz w:val="24"/>
          <w:szCs w:val="24"/>
          <w:lang w:val="es-PE"/>
        </w:rPr>
      </w:pPr>
      <w:r w:rsidRPr="007D684F">
        <w:rPr>
          <w:rFonts w:ascii="Arial Nova Cond Light" w:hAnsi="Arial Nova Cond Light" w:cs="Times New Roman"/>
          <w:sz w:val="24"/>
          <w:szCs w:val="24"/>
          <w:lang w:val="es-PE"/>
        </w:rPr>
        <w:t>Peña, B., &amp; Vélez, L.</w:t>
      </w:r>
      <w:r>
        <w:rPr>
          <w:rFonts w:ascii="Arial Nova Cond Light" w:hAnsi="Arial Nova Cond Light" w:cs="Times New Roman"/>
          <w:sz w:val="24"/>
          <w:szCs w:val="24"/>
          <w:lang w:val="es-PE"/>
        </w:rPr>
        <w:t xml:space="preserve"> </w:t>
      </w:r>
      <w:r w:rsidRPr="007D684F">
        <w:rPr>
          <w:rFonts w:ascii="Arial Nova Cond Light" w:hAnsi="Arial Nova Cond Light" w:cs="Times New Roman"/>
          <w:sz w:val="24"/>
          <w:szCs w:val="24"/>
          <w:lang w:val="es-PE"/>
        </w:rPr>
        <w:t xml:space="preserve">(2020). La Asociatividad Empresarial. </w:t>
      </w:r>
      <w:r w:rsidRPr="007D684F">
        <w:rPr>
          <w:rFonts w:ascii="Arial Nova Cond Light" w:hAnsi="Arial Nova Cond Light" w:cs="Times New Roman"/>
          <w:i/>
          <w:iCs/>
          <w:sz w:val="24"/>
          <w:szCs w:val="24"/>
          <w:lang w:val="es-PE"/>
        </w:rPr>
        <w:t>Escenarios: empresa y territorio</w:t>
      </w:r>
      <w:r w:rsidRPr="007D684F">
        <w:rPr>
          <w:rFonts w:ascii="Arial Nova Cond Light" w:hAnsi="Arial Nova Cond Light" w:cs="Times New Roman"/>
          <w:sz w:val="24"/>
          <w:szCs w:val="24"/>
          <w:lang w:val="es-PE"/>
        </w:rPr>
        <w:t>, 9(14), 47-62.</w:t>
      </w:r>
      <w:r>
        <w:rPr>
          <w:rFonts w:ascii="Arial Nova Cond Light" w:hAnsi="Arial Nova Cond Light" w:cs="Times New Roman"/>
          <w:sz w:val="24"/>
          <w:szCs w:val="24"/>
          <w:lang w:val="es-PE"/>
        </w:rPr>
        <w:t xml:space="preserve"> </w:t>
      </w:r>
      <w:r w:rsidRPr="007D684F">
        <w:rPr>
          <w:rFonts w:ascii="Arial Nova Cond Light" w:hAnsi="Arial Nova Cond Light" w:cs="Times New Roman"/>
          <w:sz w:val="24"/>
          <w:szCs w:val="24"/>
          <w:lang w:val="es-PE"/>
        </w:rPr>
        <w:t>https://esumer.edu.co/revistas/index.php/escenarios/article/view/199</w:t>
      </w:r>
    </w:p>
    <w:p w14:paraId="7B50F096"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proofErr w:type="spellStart"/>
      <w:r w:rsidRPr="00804409">
        <w:rPr>
          <w:rFonts w:ascii="Arial Nova Cond Light" w:hAnsi="Arial Nova Cond Light" w:cs="Times New Roman"/>
          <w:sz w:val="24"/>
          <w:szCs w:val="24"/>
          <w:lang w:val="es-PE"/>
        </w:rPr>
        <w:t>Rodriguez</w:t>
      </w:r>
      <w:proofErr w:type="spellEnd"/>
      <w:r w:rsidRPr="00804409">
        <w:rPr>
          <w:rFonts w:ascii="Arial Nova Cond Light" w:hAnsi="Arial Nova Cond Light" w:cs="Times New Roman"/>
          <w:sz w:val="24"/>
          <w:szCs w:val="24"/>
          <w:lang w:val="es-PE"/>
        </w:rPr>
        <w:t xml:space="preserve">, S., &amp; Villar, J.  (2021). </w:t>
      </w:r>
      <w:r w:rsidRPr="00804409">
        <w:rPr>
          <w:rFonts w:ascii="Arial Nova Cond Light" w:hAnsi="Arial Nova Cond Light" w:cs="Times New Roman"/>
          <w:i/>
          <w:iCs/>
          <w:sz w:val="24"/>
          <w:szCs w:val="24"/>
          <w:lang w:val="es-PE"/>
        </w:rPr>
        <w:t>Asociatividad y cadena productiva de café en la Cooperativa de Servicios Múltiples Unión y Fe La Coipa – Cajamarca, 2020</w:t>
      </w:r>
      <w:r w:rsidRPr="00804409">
        <w:rPr>
          <w:rFonts w:ascii="Arial Nova Cond Light" w:hAnsi="Arial Nova Cond Light" w:cs="Times New Roman"/>
          <w:sz w:val="24"/>
          <w:szCs w:val="24"/>
          <w:lang w:val="es-PE"/>
        </w:rPr>
        <w:t>. [Tesis de pregrado]. Universidad Privada del Norte. https://hdl.handle.net/11537/30416</w:t>
      </w:r>
    </w:p>
    <w:p w14:paraId="6B2A921E"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proofErr w:type="spellStart"/>
      <w:r w:rsidRPr="00804409">
        <w:rPr>
          <w:rFonts w:ascii="Arial Nova Cond Light" w:hAnsi="Arial Nova Cond Light" w:cs="Times New Roman"/>
          <w:sz w:val="24"/>
          <w:szCs w:val="24"/>
          <w:lang w:val="es-PE"/>
        </w:rPr>
        <w:t>Sencios</w:t>
      </w:r>
      <w:proofErr w:type="spellEnd"/>
      <w:r w:rsidRPr="00804409">
        <w:rPr>
          <w:rFonts w:ascii="Arial Nova Cond Light" w:hAnsi="Arial Nova Cond Light" w:cs="Times New Roman"/>
          <w:sz w:val="24"/>
          <w:szCs w:val="24"/>
          <w:lang w:val="es-PE"/>
        </w:rPr>
        <w:t xml:space="preserve">, V., y Lozano, R. (2021). Asociatividad como estrategia y la competitividad, de los productores de </w:t>
      </w:r>
      <w:proofErr w:type="spellStart"/>
      <w:r w:rsidRPr="00804409">
        <w:rPr>
          <w:rFonts w:ascii="Arial Nova Cond Light" w:hAnsi="Arial Nova Cond Light" w:cs="Times New Roman"/>
          <w:i/>
          <w:iCs/>
          <w:sz w:val="24"/>
          <w:szCs w:val="24"/>
          <w:lang w:val="es-PE"/>
        </w:rPr>
        <w:t>camu</w:t>
      </w:r>
      <w:proofErr w:type="spellEnd"/>
      <w:r w:rsidRPr="00804409">
        <w:rPr>
          <w:rFonts w:ascii="Arial Nova Cond Light" w:hAnsi="Arial Nova Cond Light" w:cs="Times New Roman"/>
          <w:i/>
          <w:iCs/>
          <w:sz w:val="24"/>
          <w:szCs w:val="24"/>
          <w:lang w:val="es-PE"/>
        </w:rPr>
        <w:t xml:space="preserve"> </w:t>
      </w:r>
      <w:proofErr w:type="spellStart"/>
      <w:r w:rsidRPr="00804409">
        <w:rPr>
          <w:rFonts w:ascii="Arial Nova Cond Light" w:hAnsi="Arial Nova Cond Light" w:cs="Times New Roman"/>
          <w:i/>
          <w:iCs/>
          <w:sz w:val="24"/>
          <w:szCs w:val="24"/>
          <w:lang w:val="es-PE"/>
        </w:rPr>
        <w:t>camu</w:t>
      </w:r>
      <w:proofErr w:type="spellEnd"/>
      <w:r w:rsidRPr="00804409">
        <w:rPr>
          <w:rFonts w:ascii="Arial Nova Cond Light" w:hAnsi="Arial Nova Cond Light" w:cs="Times New Roman"/>
          <w:sz w:val="24"/>
          <w:szCs w:val="24"/>
          <w:lang w:val="es-PE"/>
        </w:rPr>
        <w:t xml:space="preserve"> en Yarinacocha, Ucayali. </w:t>
      </w:r>
      <w:r w:rsidRPr="00804409">
        <w:rPr>
          <w:rFonts w:ascii="Arial Nova Cond Light" w:hAnsi="Arial Nova Cond Light" w:cs="Times New Roman"/>
          <w:i/>
          <w:iCs/>
          <w:sz w:val="24"/>
          <w:szCs w:val="24"/>
          <w:lang w:val="es-PE"/>
        </w:rPr>
        <w:t>Revista de ingeniería e innovación</w:t>
      </w:r>
      <w:r w:rsidRPr="00804409">
        <w:rPr>
          <w:rFonts w:ascii="Arial Nova Cond Light" w:hAnsi="Arial Nova Cond Light" w:cs="Times New Roman"/>
          <w:sz w:val="24"/>
          <w:szCs w:val="24"/>
          <w:lang w:val="es-PE"/>
        </w:rPr>
        <w:t>, 2 (2).</w:t>
      </w:r>
    </w:p>
    <w:p w14:paraId="5B346AD4" w14:textId="77777777" w:rsidR="007D684F" w:rsidRPr="007D684F" w:rsidRDefault="007D684F" w:rsidP="007D684F">
      <w:pPr>
        <w:spacing w:line="276" w:lineRule="auto"/>
        <w:ind w:left="709" w:hanging="709"/>
        <w:jc w:val="both"/>
        <w:rPr>
          <w:rFonts w:ascii="Arial Nova Cond Light" w:hAnsi="Arial Nova Cond Light" w:cs="Times New Roman"/>
          <w:sz w:val="24"/>
          <w:szCs w:val="24"/>
          <w:lang w:val="es-PE"/>
        </w:rPr>
      </w:pPr>
      <w:r w:rsidRPr="007D684F">
        <w:rPr>
          <w:rFonts w:ascii="Arial Nova Cond Light" w:hAnsi="Arial Nova Cond Light" w:cs="Times New Roman"/>
          <w:sz w:val="24"/>
          <w:szCs w:val="24"/>
          <w:lang w:val="es-PE"/>
        </w:rPr>
        <w:t xml:space="preserve">Sisa, F. (2020). Asociatividad empresarial: estrategia para la competitividad de las PYMES en el Ecuador. </w:t>
      </w:r>
      <w:r w:rsidRPr="007D684F">
        <w:rPr>
          <w:rFonts w:ascii="Arial Nova Cond Light" w:hAnsi="Arial Nova Cond Light" w:cs="Times New Roman"/>
          <w:i/>
          <w:iCs/>
          <w:sz w:val="24"/>
          <w:szCs w:val="24"/>
          <w:lang w:val="es-PE"/>
        </w:rPr>
        <w:t xml:space="preserve">Revista </w:t>
      </w:r>
      <w:proofErr w:type="spellStart"/>
      <w:r w:rsidRPr="007D684F">
        <w:rPr>
          <w:rFonts w:ascii="Arial Nova Cond Light" w:hAnsi="Arial Nova Cond Light" w:cs="Times New Roman"/>
          <w:i/>
          <w:iCs/>
          <w:sz w:val="24"/>
          <w:szCs w:val="24"/>
          <w:lang w:val="es-PE"/>
        </w:rPr>
        <w:t>Eruditus</w:t>
      </w:r>
      <w:proofErr w:type="spellEnd"/>
      <w:r w:rsidRPr="007D684F">
        <w:rPr>
          <w:rFonts w:ascii="Arial Nova Cond Light" w:hAnsi="Arial Nova Cond Light" w:cs="Times New Roman"/>
          <w:sz w:val="24"/>
          <w:szCs w:val="24"/>
          <w:lang w:val="es-PE"/>
        </w:rPr>
        <w:t>, 1(2), 39-52.</w:t>
      </w:r>
      <w:r>
        <w:rPr>
          <w:rFonts w:ascii="Arial Nova Cond Light" w:hAnsi="Arial Nova Cond Light" w:cs="Times New Roman"/>
          <w:sz w:val="24"/>
          <w:szCs w:val="24"/>
          <w:lang w:val="es-PE"/>
        </w:rPr>
        <w:t xml:space="preserve"> </w:t>
      </w:r>
      <w:r w:rsidRPr="007D684F">
        <w:rPr>
          <w:rFonts w:ascii="Arial Nova Cond Light" w:hAnsi="Arial Nova Cond Light" w:cs="Times New Roman"/>
          <w:sz w:val="24"/>
          <w:szCs w:val="24"/>
          <w:lang w:val="es-PE"/>
        </w:rPr>
        <w:t>http://revista.uisrael.edu.ec/index.php/re/article/view/308</w:t>
      </w:r>
    </w:p>
    <w:p w14:paraId="04F33072"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 xml:space="preserve">Valdez, L. (2007). </w:t>
      </w:r>
      <w:r w:rsidRPr="007D684F">
        <w:rPr>
          <w:rFonts w:ascii="Arial Nova Cond Light" w:hAnsi="Arial Nova Cond Light" w:cs="Times New Roman"/>
          <w:i/>
          <w:iCs/>
          <w:sz w:val="24"/>
          <w:szCs w:val="24"/>
          <w:lang w:val="es-PE"/>
        </w:rPr>
        <w:t>Comunidades Productivas: Asociatividad y Producción en el Territorio</w:t>
      </w:r>
      <w:r w:rsidRPr="00804409">
        <w:rPr>
          <w:rFonts w:ascii="Arial Nova Cond Light" w:hAnsi="Arial Nova Cond Light" w:cs="Times New Roman"/>
          <w:sz w:val="24"/>
          <w:szCs w:val="24"/>
          <w:lang w:val="es-PE"/>
        </w:rPr>
        <w:t>.</w:t>
      </w:r>
      <w:r w:rsidRPr="00804409">
        <w:rPr>
          <w:rFonts w:ascii="Arial Nova Cond Light" w:hAnsi="Arial Nova Cond Light"/>
          <w:sz w:val="24"/>
          <w:szCs w:val="24"/>
          <w:lang w:val="es-PE"/>
        </w:rPr>
        <w:t xml:space="preserve"> </w:t>
      </w:r>
      <w:r w:rsidRPr="00804409">
        <w:rPr>
          <w:rFonts w:ascii="Arial Nova Cond Light" w:hAnsi="Arial Nova Cond Light" w:cs="Times New Roman"/>
          <w:sz w:val="24"/>
          <w:szCs w:val="24"/>
          <w:lang w:val="es-PE"/>
        </w:rPr>
        <w:t xml:space="preserve">Lógicas de asociatividad y cooperación vistas desde la realidad dominicana. </w:t>
      </w:r>
      <w:r w:rsidRPr="00804409">
        <w:rPr>
          <w:rFonts w:ascii="Arial Nova Cond Light" w:hAnsi="Arial Nova Cond Light"/>
          <w:sz w:val="24"/>
          <w:szCs w:val="24"/>
          <w:lang w:val="es-PE"/>
        </w:rPr>
        <w:t>https://www.eumed.net/libros-gratis/2007a/268/</w:t>
      </w:r>
    </w:p>
    <w:p w14:paraId="00962856" w14:textId="77777777" w:rsidR="007D684F" w:rsidRPr="00804409" w:rsidRDefault="007D684F" w:rsidP="00804409">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Vázquez, A. (2005). Las nuevas fuerzas del desarrollo. Barcelona. Editorial Antoni Bosch.</w:t>
      </w:r>
    </w:p>
    <w:p w14:paraId="1B961115" w14:textId="77777777" w:rsidR="007D684F" w:rsidRPr="007D684F" w:rsidRDefault="007D684F" w:rsidP="007D684F">
      <w:pPr>
        <w:spacing w:line="276" w:lineRule="auto"/>
        <w:ind w:left="709" w:hanging="709"/>
        <w:jc w:val="both"/>
        <w:rPr>
          <w:rFonts w:ascii="Arial Nova Cond Light" w:hAnsi="Arial Nova Cond Light" w:cs="Times New Roman"/>
          <w:sz w:val="24"/>
          <w:szCs w:val="24"/>
          <w:lang w:val="es-PE"/>
        </w:rPr>
      </w:pPr>
      <w:r w:rsidRPr="00804409">
        <w:rPr>
          <w:rFonts w:ascii="Arial Nova Cond Light" w:hAnsi="Arial Nova Cond Light" w:cs="Times New Roman"/>
          <w:sz w:val="24"/>
          <w:szCs w:val="24"/>
          <w:lang w:val="es-PE"/>
        </w:rPr>
        <w:t xml:space="preserve">Velaochaga E. (2021). </w:t>
      </w:r>
      <w:r w:rsidRPr="00804409">
        <w:rPr>
          <w:rFonts w:ascii="Arial Nova Cond Light" w:hAnsi="Arial Nova Cond Light" w:cs="Times New Roman"/>
          <w:i/>
          <w:iCs/>
          <w:sz w:val="24"/>
          <w:szCs w:val="24"/>
          <w:lang w:val="es-PE"/>
        </w:rPr>
        <w:t>Relación entre la asociatividad y la competitividad empresarial de los pequeños productores de mandarina del distrito de Huando, Huaral - Lima, periodo 2020</w:t>
      </w:r>
      <w:r w:rsidRPr="00804409">
        <w:rPr>
          <w:rFonts w:ascii="Arial Nova Cond Light" w:hAnsi="Arial Nova Cond Light" w:cs="Times New Roman"/>
          <w:sz w:val="24"/>
          <w:szCs w:val="24"/>
          <w:lang w:val="es-PE"/>
        </w:rPr>
        <w:t>. [Tesis de pregrado]. Universidad San Martin de Porres. https://cutt.ly/b1geLxp</w:t>
      </w:r>
    </w:p>
    <w:p w14:paraId="4263DED5" w14:textId="0C6877F6" w:rsidR="008609EE" w:rsidRPr="008609EE" w:rsidRDefault="008609EE" w:rsidP="008609EE">
      <w:pPr>
        <w:rPr>
          <w:rFonts w:ascii="Times New Roman" w:eastAsia="Arial" w:hAnsi="Times New Roman" w:cs="Times New Roman"/>
          <w:sz w:val="24"/>
          <w:szCs w:val="24"/>
          <w:lang w:val="es-PE"/>
        </w:rPr>
      </w:pPr>
    </w:p>
    <w:p w14:paraId="1ECEBF08" w14:textId="7C836540" w:rsidR="008609EE" w:rsidRPr="008609EE" w:rsidRDefault="008609EE" w:rsidP="008609EE">
      <w:pPr>
        <w:rPr>
          <w:rFonts w:ascii="Times New Roman" w:eastAsia="Arial" w:hAnsi="Times New Roman" w:cs="Times New Roman"/>
          <w:sz w:val="24"/>
          <w:szCs w:val="24"/>
          <w:lang w:val="es-PE"/>
        </w:rPr>
      </w:pPr>
    </w:p>
    <w:p w14:paraId="57D0562A" w14:textId="6E86644B" w:rsidR="008609EE" w:rsidRPr="008609EE" w:rsidRDefault="008609EE" w:rsidP="008609EE">
      <w:pPr>
        <w:rPr>
          <w:rFonts w:ascii="Times New Roman" w:eastAsia="Arial" w:hAnsi="Times New Roman" w:cs="Times New Roman"/>
          <w:sz w:val="24"/>
          <w:szCs w:val="24"/>
          <w:lang w:val="es-PE"/>
        </w:rPr>
      </w:pPr>
    </w:p>
    <w:p w14:paraId="34C285B0" w14:textId="258F6EE8" w:rsidR="008609EE" w:rsidRPr="008609EE" w:rsidRDefault="008609EE" w:rsidP="008609EE">
      <w:pPr>
        <w:rPr>
          <w:rFonts w:ascii="Times New Roman" w:eastAsia="Arial" w:hAnsi="Times New Roman" w:cs="Times New Roman"/>
          <w:sz w:val="24"/>
          <w:szCs w:val="24"/>
          <w:lang w:val="es-PE"/>
        </w:rPr>
      </w:pPr>
    </w:p>
    <w:p w14:paraId="0A9E7614" w14:textId="7C248ECA" w:rsidR="008609EE" w:rsidRPr="008609EE" w:rsidRDefault="008609EE" w:rsidP="008609EE">
      <w:pPr>
        <w:rPr>
          <w:rFonts w:ascii="Times New Roman" w:eastAsia="Arial" w:hAnsi="Times New Roman" w:cs="Times New Roman"/>
          <w:sz w:val="24"/>
          <w:szCs w:val="24"/>
          <w:lang w:val="es-PE"/>
        </w:rPr>
      </w:pPr>
    </w:p>
    <w:p w14:paraId="2186DE0F" w14:textId="4E01B6E5" w:rsidR="008609EE" w:rsidRDefault="008609EE" w:rsidP="008609EE">
      <w:pPr>
        <w:rPr>
          <w:rFonts w:ascii="Times New Roman" w:eastAsia="Arial" w:hAnsi="Times New Roman" w:cs="Times New Roman"/>
          <w:sz w:val="24"/>
          <w:szCs w:val="24"/>
          <w:lang w:val="es-PE"/>
        </w:rPr>
      </w:pPr>
    </w:p>
    <w:p w14:paraId="32D25A0A" w14:textId="01AE43FE" w:rsidR="008609EE" w:rsidRPr="008609EE" w:rsidRDefault="008609EE" w:rsidP="00067AE7">
      <w:pPr>
        <w:tabs>
          <w:tab w:val="left" w:pos="3885"/>
          <w:tab w:val="left" w:pos="5625"/>
        </w:tabs>
        <w:rPr>
          <w:rFonts w:ascii="Times New Roman" w:eastAsia="Arial" w:hAnsi="Times New Roman" w:cs="Times New Roman"/>
          <w:sz w:val="24"/>
          <w:szCs w:val="24"/>
          <w:lang w:val="es-PE"/>
        </w:rPr>
      </w:pPr>
      <w:r>
        <w:rPr>
          <w:rFonts w:ascii="Times New Roman" w:eastAsia="Arial" w:hAnsi="Times New Roman" w:cs="Times New Roman"/>
          <w:sz w:val="24"/>
          <w:szCs w:val="24"/>
          <w:lang w:val="es-PE"/>
        </w:rPr>
        <w:tab/>
      </w:r>
      <w:r w:rsidR="00067AE7">
        <w:rPr>
          <w:rFonts w:ascii="Times New Roman" w:eastAsia="Arial" w:hAnsi="Times New Roman" w:cs="Times New Roman"/>
          <w:sz w:val="24"/>
          <w:szCs w:val="24"/>
          <w:lang w:val="es-PE"/>
        </w:rPr>
        <w:tab/>
      </w:r>
    </w:p>
    <w:sectPr w:rsidR="008609EE" w:rsidRPr="008609EE" w:rsidSect="00DF7FDB">
      <w:type w:val="continuous"/>
      <w:pgSz w:w="11906" w:h="16838" w:code="9"/>
      <w:pgMar w:top="1134" w:right="1134" w:bottom="992" w:left="1418"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D215" w14:textId="77777777" w:rsidR="0027523F" w:rsidRDefault="0027523F" w:rsidP="004C1E39">
      <w:pPr>
        <w:spacing w:after="0" w:line="240" w:lineRule="auto"/>
      </w:pPr>
      <w:r>
        <w:separator/>
      </w:r>
    </w:p>
  </w:endnote>
  <w:endnote w:type="continuationSeparator" w:id="0">
    <w:p w14:paraId="7B1D353D" w14:textId="77777777" w:rsidR="0027523F" w:rsidRDefault="0027523F" w:rsidP="004C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Nova Cond Light">
    <w:altName w:val="Arial Nova Cond Light"/>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he-Extended">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2710" w14:textId="77777777" w:rsidR="00E17342" w:rsidRDefault="00E17342" w:rsidP="004E63B8">
    <w:pPr>
      <w:pStyle w:val="Piedepgina"/>
      <w:tabs>
        <w:tab w:val="left" w:pos="5130"/>
      </w:tabs>
      <w:jc w:val="center"/>
      <w:rPr>
        <w:rFonts w:ascii="Arial Nova Cond Light" w:hAnsi="Arial Nova Cond Light" w:cs="Times New Roman"/>
        <w:i/>
        <w:noProof/>
        <w:color w:val="000000" w:themeColor="text1"/>
        <w:sz w:val="20"/>
        <w:szCs w:val="20"/>
        <w:lang w:val="es-PE"/>
      </w:rPr>
    </w:pPr>
  </w:p>
  <w:p w14:paraId="74FDC516" w14:textId="05414F70" w:rsidR="00E1357D" w:rsidRDefault="001218FA" w:rsidP="008609EE">
    <w:pPr>
      <w:pStyle w:val="Piedepgina"/>
      <w:tabs>
        <w:tab w:val="left" w:pos="5130"/>
      </w:tabs>
      <w:jc w:val="center"/>
      <w:rPr>
        <w:rFonts w:ascii="Arial Nova Cond Light" w:hAnsi="Arial Nova Cond Light" w:cs="Times New Roman"/>
        <w:i/>
        <w:noProof/>
        <w:color w:val="000000" w:themeColor="text1"/>
        <w:sz w:val="20"/>
        <w:szCs w:val="20"/>
        <w:lang w:val="es-ES"/>
      </w:rPr>
    </w:pPr>
    <w:r w:rsidRPr="00270906">
      <w:rPr>
        <w:rFonts w:ascii="Arial Nova Cond Light" w:hAnsi="Arial Nova Cond Light" w:cs="Times New Roman"/>
        <w:i/>
        <w:noProof/>
        <w:color w:val="000000" w:themeColor="text1"/>
        <w:sz w:val="20"/>
        <w:szCs w:val="20"/>
        <w:lang w:val="es-PE" w:eastAsia="es-PE"/>
      </w:rPr>
      <mc:AlternateContent>
        <mc:Choice Requires="wps">
          <w:drawing>
            <wp:anchor distT="0" distB="0" distL="182880" distR="182880" simplePos="0" relativeHeight="251660288" behindDoc="0" locked="0" layoutInCell="1" allowOverlap="1" wp14:anchorId="0B960D0A" wp14:editId="5C2709A9">
              <wp:simplePos x="0" y="0"/>
              <wp:positionH relativeFrom="rightMargin">
                <wp:posOffset>-1905</wp:posOffset>
              </wp:positionH>
              <wp:positionV relativeFrom="page">
                <wp:posOffset>9734550</wp:posOffset>
              </wp:positionV>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25871" w14:textId="066A0D4A" w:rsidR="001218FA" w:rsidRPr="00870041" w:rsidRDefault="001218FA">
                          <w:pPr>
                            <w:jc w:val="right"/>
                            <w:rPr>
                              <w:rFonts w:ascii="Arial Nova Cond Light" w:hAnsi="Arial Nova Cond Light"/>
                              <w:color w:val="FFFFFF" w:themeColor="background1"/>
                              <w:sz w:val="18"/>
                              <w:szCs w:val="18"/>
                            </w:rPr>
                          </w:pPr>
                          <w:r w:rsidRPr="00870041">
                            <w:rPr>
                              <w:rFonts w:ascii="Arial Nova Cond Light" w:hAnsi="Arial Nova Cond Light"/>
                              <w:color w:val="FFFFFF" w:themeColor="background1"/>
                              <w:sz w:val="18"/>
                              <w:szCs w:val="18"/>
                            </w:rPr>
                            <w:fldChar w:fldCharType="begin"/>
                          </w:r>
                          <w:r w:rsidRPr="00870041">
                            <w:rPr>
                              <w:rFonts w:ascii="Arial Nova Cond Light" w:hAnsi="Arial Nova Cond Light"/>
                              <w:color w:val="FFFFFF" w:themeColor="background1"/>
                              <w:sz w:val="18"/>
                              <w:szCs w:val="18"/>
                            </w:rPr>
                            <w:instrText xml:space="preserve"> PAGE   \* MERGEFORMAT </w:instrText>
                          </w:r>
                          <w:r w:rsidRPr="00870041">
                            <w:rPr>
                              <w:rFonts w:ascii="Arial Nova Cond Light" w:hAnsi="Arial Nova Cond Light"/>
                              <w:color w:val="FFFFFF" w:themeColor="background1"/>
                              <w:sz w:val="18"/>
                              <w:szCs w:val="18"/>
                            </w:rPr>
                            <w:fldChar w:fldCharType="separate"/>
                          </w:r>
                          <w:r w:rsidR="00BC452C">
                            <w:rPr>
                              <w:rFonts w:ascii="Arial Nova Cond Light" w:hAnsi="Arial Nova Cond Light"/>
                              <w:noProof/>
                              <w:color w:val="FFFFFF" w:themeColor="background1"/>
                              <w:sz w:val="18"/>
                              <w:szCs w:val="18"/>
                            </w:rPr>
                            <w:t>201</w:t>
                          </w:r>
                          <w:r w:rsidRPr="00870041">
                            <w:rPr>
                              <w:rFonts w:ascii="Arial Nova Cond Light" w:hAnsi="Arial Nova Cond Light"/>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0B960D0A" id="Rectangle 41" o:spid="_x0000_s1026" style="position:absolute;left:0;text-align:left;margin-left:-.15pt;margin-top:766.5pt;width:36pt;height:25.25pt;z-index:251660288;visibility:visible;mso-wrap-style:square;mso-width-percent:0;mso-wrap-distance-left:14.4pt;mso-wrap-distance-top:0;mso-wrap-distance-right:14.4pt;mso-wrap-distance-bottom:0;mso-position-horizontal:absolute;mso-position-horizontal-relative:right-margin-area;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" fillcolor="black [3213]" stroked="f" strokeweight="3pt">
              <v:textbox>
                <w:txbxContent>
                  <w:p w14:paraId="39725871" w14:textId="066A0D4A" w:rsidR="001218FA" w:rsidRPr="00870041" w:rsidRDefault="001218FA">
                    <w:pPr>
                      <w:jc w:val="right"/>
                      <w:rPr>
                        <w:rFonts w:ascii="Arial Nova Cond Light" w:hAnsi="Arial Nova Cond Light"/>
                        <w:color w:val="FFFFFF" w:themeColor="background1"/>
                        <w:sz w:val="18"/>
                        <w:szCs w:val="18"/>
                      </w:rPr>
                    </w:pPr>
                    <w:r w:rsidRPr="00870041">
                      <w:rPr>
                        <w:rFonts w:ascii="Arial Nova Cond Light" w:hAnsi="Arial Nova Cond Light"/>
                        <w:color w:val="FFFFFF" w:themeColor="background1"/>
                        <w:sz w:val="18"/>
                        <w:szCs w:val="18"/>
                      </w:rPr>
                      <w:fldChar w:fldCharType="begin"/>
                    </w:r>
                    <w:r w:rsidRPr="00870041">
                      <w:rPr>
                        <w:rFonts w:ascii="Arial Nova Cond Light" w:hAnsi="Arial Nova Cond Light"/>
                        <w:color w:val="FFFFFF" w:themeColor="background1"/>
                        <w:sz w:val="18"/>
                        <w:szCs w:val="18"/>
                      </w:rPr>
                      <w:instrText xml:space="preserve"> PAGE   \* MERGEFORMAT </w:instrText>
                    </w:r>
                    <w:r w:rsidRPr="00870041">
                      <w:rPr>
                        <w:rFonts w:ascii="Arial Nova Cond Light" w:hAnsi="Arial Nova Cond Light"/>
                        <w:color w:val="FFFFFF" w:themeColor="background1"/>
                        <w:sz w:val="18"/>
                        <w:szCs w:val="18"/>
                      </w:rPr>
                      <w:fldChar w:fldCharType="separate"/>
                    </w:r>
                    <w:r w:rsidR="00BC452C">
                      <w:rPr>
                        <w:rFonts w:ascii="Arial Nova Cond Light" w:hAnsi="Arial Nova Cond Light"/>
                        <w:noProof/>
                        <w:color w:val="FFFFFF" w:themeColor="background1"/>
                        <w:sz w:val="18"/>
                        <w:szCs w:val="18"/>
                      </w:rPr>
                      <w:t>201</w:t>
                    </w:r>
                    <w:r w:rsidRPr="00870041">
                      <w:rPr>
                        <w:rFonts w:ascii="Arial Nova Cond Light" w:hAnsi="Arial Nova Cond Light"/>
                        <w:noProof/>
                        <w:color w:val="FFFFFF" w:themeColor="background1"/>
                        <w:sz w:val="18"/>
                        <w:szCs w:val="18"/>
                      </w:rPr>
                      <w:fldChar w:fldCharType="end"/>
                    </w:r>
                  </w:p>
                </w:txbxContent>
              </v:textbox>
              <w10:wrap anchorx="margin" anchory="page"/>
            </v:rect>
          </w:pict>
        </mc:Fallback>
      </mc:AlternateContent>
    </w:r>
    <w:r w:rsidRPr="00270906">
      <w:rPr>
        <w:rFonts w:ascii="Arial Nova Cond Light" w:hAnsi="Arial Nova Cond Light" w:cs="Times New Roman"/>
        <w:i/>
        <w:noProof/>
        <w:color w:val="000000" w:themeColor="text1"/>
        <w:sz w:val="20"/>
        <w:szCs w:val="20"/>
        <w:lang w:val="es-PE" w:eastAsia="es-PE"/>
      </w:rPr>
      <mc:AlternateContent>
        <mc:Choice Requires="wpg">
          <w:drawing>
            <wp:anchor distT="0" distB="0" distL="182880" distR="182880" simplePos="0" relativeHeight="251659264" behindDoc="1" locked="0" layoutInCell="1" allowOverlap="1" wp14:anchorId="1D296BE0" wp14:editId="4A4909D4">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7B114" w14:textId="6584B333" w:rsidR="001218FA" w:rsidRPr="00870041" w:rsidRDefault="0027523F">
                            <w:pPr>
                              <w:rPr>
                                <w:rFonts w:ascii="Arial Nova Cond Light" w:hAnsi="Arial Nova Cond Light"/>
                                <w:color w:val="7F7F7F" w:themeColor="text1" w:themeTint="80"/>
                                <w:lang w:val="es-PE"/>
                              </w:rPr>
                            </w:pPr>
                            <w:sdt>
                              <w:sdtPr>
                                <w:rPr>
                                  <w:rFonts w:ascii="Arial Nova Cond Light" w:hAnsi="Arial Nova Cond Light"/>
                                  <w:color w:val="7F7F7F" w:themeColor="text1" w:themeTint="80"/>
                                  <w:lang w:val="es-PE"/>
                                </w:rPr>
                                <w:alias w:val="Company"/>
                                <w:tag w:val=""/>
                                <w:id w:val="2130903761"/>
                                <w:dataBinding w:prefixMappings="xmlns:ns0='http://schemas.openxmlformats.org/officeDocument/2006/extended-properties' " w:xpath="/ns0:Properties[1]/ns0:Company[1]" w:storeItemID="{6668398D-A668-4E3E-A5EB-62B293D839F1}"/>
                                <w:text/>
                              </w:sdtPr>
                              <w:sdtEndPr/>
                              <w:sdtContent>
                                <w:r w:rsidR="00114882">
                                  <w:rPr>
                                    <w:rFonts w:ascii="Arial Nova Cond Light" w:hAnsi="Arial Nova Cond Light"/>
                                    <w:color w:val="7F7F7F" w:themeColor="text1" w:themeTint="80"/>
                                    <w:lang w:val="es-PE"/>
                                  </w:rPr>
                                  <w:t>Gestionar: revista de empresa y gobierno</w:t>
                                </w:r>
                              </w:sdtContent>
                            </w:sdt>
                            <w:r w:rsidR="001218FA" w:rsidRPr="00870041">
                              <w:rPr>
                                <w:rFonts w:ascii="Arial Nova Cond Light" w:hAnsi="Arial Nova Cond Light"/>
                                <w:color w:val="7F7F7F" w:themeColor="text1" w:themeTint="80"/>
                                <w:lang w:val="es-PE"/>
                              </w:rPr>
                              <w:t xml:space="preserve">  </w:t>
                            </w:r>
                            <w:sdt>
                              <w:sdtPr>
                                <w:rPr>
                                  <w:rFonts w:ascii="Arial Nova Cond Light" w:hAnsi="Arial Nova Cond Light"/>
                                  <w:color w:val="7F7F7F" w:themeColor="text1" w:themeTint="80"/>
                                  <w:lang w:val="es-PE"/>
                                </w:rPr>
                                <w:alias w:val="Comments"/>
                                <w:tag w:val=""/>
                                <w:id w:val="1487514926"/>
                                <w:dataBinding w:prefixMappings="xmlns:ns0='http://purl.org/dc/elements/1.1/' xmlns:ns1='http://schemas.openxmlformats.org/package/2006/metadata/core-properties' " w:xpath="/ns1:coreProperties[1]/ns0:description[1]" w:storeItemID="{6C3C8BC8-F283-45AE-878A-BAB7291924A1}"/>
                                <w:text w:multiLine="1"/>
                              </w:sdtPr>
                              <w:sdtEndPr/>
                              <w:sdtContent>
                                <w:r w:rsidR="001218FA" w:rsidRPr="00870041">
                                  <w:rPr>
                                    <w:rFonts w:ascii="Arial Nova Cond Light" w:hAnsi="Arial Nova Cond Light"/>
                                    <w:color w:val="7F7F7F" w:themeColor="text1" w:themeTint="80"/>
                                    <w:lang w:val="es-PE"/>
                                  </w:rPr>
                                  <w:t xml:space="preserve">Vol. </w:t>
                                </w:r>
                                <w:r w:rsidR="00E657AB">
                                  <w:rPr>
                                    <w:rFonts w:ascii="Arial Nova Cond Light" w:hAnsi="Arial Nova Cond Light"/>
                                    <w:color w:val="7F7F7F" w:themeColor="text1" w:themeTint="80"/>
                                    <w:lang w:val="es-PE"/>
                                  </w:rPr>
                                  <w:t>3</w:t>
                                </w:r>
                                <w:r w:rsidR="001218FA" w:rsidRPr="00870041">
                                  <w:rPr>
                                    <w:rFonts w:ascii="Arial Nova Cond Light" w:hAnsi="Arial Nova Cond Light"/>
                                    <w:color w:val="7F7F7F" w:themeColor="text1" w:themeTint="80"/>
                                    <w:lang w:val="es-PE"/>
                                  </w:rPr>
                                  <w:t xml:space="preserve"> Núm. </w:t>
                                </w:r>
                                <w:r w:rsidR="007D684F">
                                  <w:rPr>
                                    <w:rFonts w:ascii="Arial Nova Cond Light" w:hAnsi="Arial Nova Cond Light"/>
                                    <w:color w:val="7F7F7F" w:themeColor="text1" w:themeTint="80"/>
                                    <w:lang w:val="es-PE"/>
                                  </w:rPr>
                                  <w:t>2</w:t>
                                </w:r>
                              </w:sdtContent>
                            </w:sdt>
                            <w:r w:rsidR="001218FA" w:rsidRPr="00870041">
                              <w:rPr>
                                <w:rFonts w:ascii="Arial Nova Cond Light" w:hAnsi="Arial Nova Cond Light"/>
                                <w:color w:val="7F7F7F" w:themeColor="text1" w:themeTint="80"/>
                                <w:lang w:val="es-PE"/>
                              </w:rPr>
                              <w:t xml:space="preserve">  (202</w:t>
                            </w:r>
                            <w:r w:rsidR="00E657AB">
                              <w:rPr>
                                <w:rFonts w:ascii="Arial Nova Cond Light" w:hAnsi="Arial Nova Cond Light"/>
                                <w:color w:val="7F7F7F" w:themeColor="text1" w:themeTint="80"/>
                                <w:lang w:val="es-PE"/>
                              </w:rPr>
                              <w:t>3</w:t>
                            </w:r>
                            <w:r w:rsidR="001218FA" w:rsidRPr="00870041">
                              <w:rPr>
                                <w:rFonts w:ascii="Arial Nova Cond Light" w:hAnsi="Arial Nova Cond Light"/>
                                <w:color w:val="7F7F7F" w:themeColor="text1" w:themeTint="80"/>
                                <w:lang w:val="es-PE"/>
                              </w:rPr>
                              <w:t>)</w:t>
                            </w:r>
                            <w:r w:rsidR="0069352C">
                              <w:rPr>
                                <w:rFonts w:ascii="Arial Nova Cond Light" w:hAnsi="Arial Nova Cond Light"/>
                                <w:color w:val="7F7F7F" w:themeColor="text1" w:themeTint="80"/>
                                <w:lang w:val="es-PE"/>
                              </w:rPr>
                              <w:t xml:space="preserve"> </w:t>
                            </w:r>
                            <w:r w:rsidR="0069352C" w:rsidRPr="0069352C">
                              <w:rPr>
                                <w:rFonts w:ascii="Arial Nova Cond Light" w:hAnsi="Arial Nova Cond Light"/>
                                <w:color w:val="7F7F7F" w:themeColor="text1" w:themeTint="80"/>
                                <w:lang w:val="es-PE"/>
                              </w:rPr>
                              <w:t>págs.</w:t>
                            </w:r>
                            <w:r w:rsidR="0069352C">
                              <w:rPr>
                                <w:rFonts w:ascii="Arial Nova Cond Light" w:hAnsi="Arial Nova Cond Light"/>
                                <w:color w:val="7F7F7F" w:themeColor="text1" w:themeTint="80"/>
                                <w:lang w:val="es-PE"/>
                              </w:rPr>
                              <w:t xml:space="preserve"> </w:t>
                            </w:r>
                            <w:r w:rsidR="00AE645C">
                              <w:rPr>
                                <w:rFonts w:ascii="Arial Nova Cond Light" w:hAnsi="Arial Nova Cond Light"/>
                                <w:color w:val="7F7F7F" w:themeColor="text1" w:themeTint="80"/>
                                <w:lang w:val="es-PE"/>
                              </w:rPr>
                              <w:t>1</w:t>
                            </w:r>
                            <w:r w:rsidR="00067AE7">
                              <w:rPr>
                                <w:rFonts w:ascii="Arial Nova Cond Light" w:hAnsi="Arial Nova Cond Light"/>
                                <w:color w:val="7F7F7F" w:themeColor="text1" w:themeTint="80"/>
                                <w:lang w:val="es-PE"/>
                              </w:rPr>
                              <w:t>7</w:t>
                            </w:r>
                            <w:r w:rsidR="00D975A9">
                              <w:rPr>
                                <w:rFonts w:ascii="Arial Nova Cond Light" w:hAnsi="Arial Nova Cond Light"/>
                                <w:color w:val="7F7F7F" w:themeColor="text1" w:themeTint="80"/>
                                <w:lang w:val="es-PE"/>
                              </w:rPr>
                              <w:t>-</w:t>
                            </w:r>
                            <w:r w:rsidR="007D684F">
                              <w:rPr>
                                <w:rFonts w:ascii="Arial Nova Cond Light" w:hAnsi="Arial Nova Cond Light"/>
                                <w:color w:val="7F7F7F" w:themeColor="text1" w:themeTint="80"/>
                                <w:lang w:val="es-PE"/>
                              </w:rPr>
                              <w:t>24</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D296BE0" id="Group 42" o:spid="_x0000_s1027" style="position:absolute;left:0;text-align:left;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72B7B114" w14:textId="6584B333" w:rsidR="001218FA" w:rsidRPr="00870041" w:rsidRDefault="0027523F">
                      <w:pPr>
                        <w:rPr>
                          <w:rFonts w:ascii="Arial Nova Cond Light" w:hAnsi="Arial Nova Cond Light"/>
                          <w:color w:val="7F7F7F" w:themeColor="text1" w:themeTint="80"/>
                          <w:lang w:val="es-PE"/>
                        </w:rPr>
                      </w:pPr>
                      <w:sdt>
                        <w:sdtPr>
                          <w:rPr>
                            <w:rFonts w:ascii="Arial Nova Cond Light" w:hAnsi="Arial Nova Cond Light"/>
                            <w:color w:val="7F7F7F" w:themeColor="text1" w:themeTint="80"/>
                            <w:lang w:val="es-PE"/>
                          </w:rPr>
                          <w:alias w:val="Company"/>
                          <w:tag w:val=""/>
                          <w:id w:val="2130903761"/>
                          <w:dataBinding w:prefixMappings="xmlns:ns0='http://schemas.openxmlformats.org/officeDocument/2006/extended-properties' " w:xpath="/ns0:Properties[1]/ns0:Company[1]" w:storeItemID="{6668398D-A668-4E3E-A5EB-62B293D839F1}"/>
                          <w:text/>
                        </w:sdtPr>
                        <w:sdtEndPr/>
                        <w:sdtContent>
                          <w:r w:rsidR="00114882">
                            <w:rPr>
                              <w:rFonts w:ascii="Arial Nova Cond Light" w:hAnsi="Arial Nova Cond Light"/>
                              <w:color w:val="7F7F7F" w:themeColor="text1" w:themeTint="80"/>
                              <w:lang w:val="es-PE"/>
                            </w:rPr>
                            <w:t>Gestionar: revista de empresa y gobierno</w:t>
                          </w:r>
                        </w:sdtContent>
                      </w:sdt>
                      <w:r w:rsidR="001218FA" w:rsidRPr="00870041">
                        <w:rPr>
                          <w:rFonts w:ascii="Arial Nova Cond Light" w:hAnsi="Arial Nova Cond Light"/>
                          <w:color w:val="7F7F7F" w:themeColor="text1" w:themeTint="80"/>
                          <w:lang w:val="es-PE"/>
                        </w:rPr>
                        <w:t xml:space="preserve">  </w:t>
                      </w:r>
                      <w:sdt>
                        <w:sdtPr>
                          <w:rPr>
                            <w:rFonts w:ascii="Arial Nova Cond Light" w:hAnsi="Arial Nova Cond Light"/>
                            <w:color w:val="7F7F7F" w:themeColor="text1" w:themeTint="80"/>
                            <w:lang w:val="es-PE"/>
                          </w:rPr>
                          <w:alias w:val="Comments"/>
                          <w:tag w:val=""/>
                          <w:id w:val="1487514926"/>
                          <w:dataBinding w:prefixMappings="xmlns:ns0='http://purl.org/dc/elements/1.1/' xmlns:ns1='http://schemas.openxmlformats.org/package/2006/metadata/core-properties' " w:xpath="/ns1:coreProperties[1]/ns0:description[1]" w:storeItemID="{6C3C8BC8-F283-45AE-878A-BAB7291924A1}"/>
                          <w:text w:multiLine="1"/>
                        </w:sdtPr>
                        <w:sdtEndPr/>
                        <w:sdtContent>
                          <w:r w:rsidR="001218FA" w:rsidRPr="00870041">
                            <w:rPr>
                              <w:rFonts w:ascii="Arial Nova Cond Light" w:hAnsi="Arial Nova Cond Light"/>
                              <w:color w:val="7F7F7F" w:themeColor="text1" w:themeTint="80"/>
                              <w:lang w:val="es-PE"/>
                            </w:rPr>
                            <w:t xml:space="preserve">Vol. </w:t>
                          </w:r>
                          <w:r w:rsidR="00E657AB">
                            <w:rPr>
                              <w:rFonts w:ascii="Arial Nova Cond Light" w:hAnsi="Arial Nova Cond Light"/>
                              <w:color w:val="7F7F7F" w:themeColor="text1" w:themeTint="80"/>
                              <w:lang w:val="es-PE"/>
                            </w:rPr>
                            <w:t>3</w:t>
                          </w:r>
                          <w:r w:rsidR="001218FA" w:rsidRPr="00870041">
                            <w:rPr>
                              <w:rFonts w:ascii="Arial Nova Cond Light" w:hAnsi="Arial Nova Cond Light"/>
                              <w:color w:val="7F7F7F" w:themeColor="text1" w:themeTint="80"/>
                              <w:lang w:val="es-PE"/>
                            </w:rPr>
                            <w:t xml:space="preserve"> Núm. </w:t>
                          </w:r>
                          <w:r w:rsidR="007D684F">
                            <w:rPr>
                              <w:rFonts w:ascii="Arial Nova Cond Light" w:hAnsi="Arial Nova Cond Light"/>
                              <w:color w:val="7F7F7F" w:themeColor="text1" w:themeTint="80"/>
                              <w:lang w:val="es-PE"/>
                            </w:rPr>
                            <w:t>2</w:t>
                          </w:r>
                        </w:sdtContent>
                      </w:sdt>
                      <w:r w:rsidR="001218FA" w:rsidRPr="00870041">
                        <w:rPr>
                          <w:rFonts w:ascii="Arial Nova Cond Light" w:hAnsi="Arial Nova Cond Light"/>
                          <w:color w:val="7F7F7F" w:themeColor="text1" w:themeTint="80"/>
                          <w:lang w:val="es-PE"/>
                        </w:rPr>
                        <w:t xml:space="preserve">  (202</w:t>
                      </w:r>
                      <w:r w:rsidR="00E657AB">
                        <w:rPr>
                          <w:rFonts w:ascii="Arial Nova Cond Light" w:hAnsi="Arial Nova Cond Light"/>
                          <w:color w:val="7F7F7F" w:themeColor="text1" w:themeTint="80"/>
                          <w:lang w:val="es-PE"/>
                        </w:rPr>
                        <w:t>3</w:t>
                      </w:r>
                      <w:r w:rsidR="001218FA" w:rsidRPr="00870041">
                        <w:rPr>
                          <w:rFonts w:ascii="Arial Nova Cond Light" w:hAnsi="Arial Nova Cond Light"/>
                          <w:color w:val="7F7F7F" w:themeColor="text1" w:themeTint="80"/>
                          <w:lang w:val="es-PE"/>
                        </w:rPr>
                        <w:t>)</w:t>
                      </w:r>
                      <w:r w:rsidR="0069352C">
                        <w:rPr>
                          <w:rFonts w:ascii="Arial Nova Cond Light" w:hAnsi="Arial Nova Cond Light"/>
                          <w:color w:val="7F7F7F" w:themeColor="text1" w:themeTint="80"/>
                          <w:lang w:val="es-PE"/>
                        </w:rPr>
                        <w:t xml:space="preserve"> </w:t>
                      </w:r>
                      <w:r w:rsidR="0069352C" w:rsidRPr="0069352C">
                        <w:rPr>
                          <w:rFonts w:ascii="Arial Nova Cond Light" w:hAnsi="Arial Nova Cond Light"/>
                          <w:color w:val="7F7F7F" w:themeColor="text1" w:themeTint="80"/>
                          <w:lang w:val="es-PE"/>
                        </w:rPr>
                        <w:t>págs.</w:t>
                      </w:r>
                      <w:r w:rsidR="0069352C">
                        <w:rPr>
                          <w:rFonts w:ascii="Arial Nova Cond Light" w:hAnsi="Arial Nova Cond Light"/>
                          <w:color w:val="7F7F7F" w:themeColor="text1" w:themeTint="80"/>
                          <w:lang w:val="es-PE"/>
                        </w:rPr>
                        <w:t xml:space="preserve"> </w:t>
                      </w:r>
                      <w:r w:rsidR="00AE645C">
                        <w:rPr>
                          <w:rFonts w:ascii="Arial Nova Cond Light" w:hAnsi="Arial Nova Cond Light"/>
                          <w:color w:val="7F7F7F" w:themeColor="text1" w:themeTint="80"/>
                          <w:lang w:val="es-PE"/>
                        </w:rPr>
                        <w:t>1</w:t>
                      </w:r>
                      <w:r w:rsidR="00067AE7">
                        <w:rPr>
                          <w:rFonts w:ascii="Arial Nova Cond Light" w:hAnsi="Arial Nova Cond Light"/>
                          <w:color w:val="7F7F7F" w:themeColor="text1" w:themeTint="80"/>
                          <w:lang w:val="es-PE"/>
                        </w:rPr>
                        <w:t>7</w:t>
                      </w:r>
                      <w:r w:rsidR="00D975A9">
                        <w:rPr>
                          <w:rFonts w:ascii="Arial Nova Cond Light" w:hAnsi="Arial Nova Cond Light"/>
                          <w:color w:val="7F7F7F" w:themeColor="text1" w:themeTint="80"/>
                          <w:lang w:val="es-PE"/>
                        </w:rPr>
                        <w:t>-</w:t>
                      </w:r>
                      <w:r w:rsidR="007D684F">
                        <w:rPr>
                          <w:rFonts w:ascii="Arial Nova Cond Light" w:hAnsi="Arial Nova Cond Light"/>
                          <w:color w:val="7F7F7F" w:themeColor="text1" w:themeTint="80"/>
                          <w:lang w:val="es-PE"/>
                        </w:rPr>
                        <w:t>24</w:t>
                      </w:r>
                    </w:p>
                  </w:txbxContent>
                </v:textbox>
              </v:shape>
              <w10:wrap anchorx="margin" anchory="page"/>
            </v:group>
          </w:pict>
        </mc:Fallback>
      </mc:AlternateContent>
    </w:r>
    <w:r w:rsidR="00DF7FDB" w:rsidRPr="00DF7FDB">
      <w:t xml:space="preserve"> </w:t>
    </w:r>
    <w:r w:rsidR="00DF7FDB" w:rsidRPr="00DF7FDB">
      <w:rPr>
        <w:rFonts w:ascii="Arial Nova Cond Light" w:hAnsi="Arial Nova Cond Light" w:cs="Times New Roman"/>
        <w:i/>
        <w:noProof/>
        <w:color w:val="000000" w:themeColor="text1"/>
        <w:sz w:val="20"/>
        <w:szCs w:val="20"/>
        <w:lang w:val="es-ES"/>
      </w:rPr>
      <w:t>José Sandoval</w:t>
    </w:r>
  </w:p>
  <w:p w14:paraId="6F601098" w14:textId="122D7568" w:rsidR="001218FA" w:rsidRPr="00870041" w:rsidRDefault="00FC27C4" w:rsidP="00FC27C4">
    <w:pPr>
      <w:pStyle w:val="Piedepgina"/>
      <w:tabs>
        <w:tab w:val="left" w:pos="5130"/>
      </w:tabs>
      <w:jc w:val="center"/>
      <w:rPr>
        <w:rFonts w:ascii="Arial Nova Cond Light" w:hAnsi="Arial Nova Cond Light"/>
        <w:noProof/>
        <w:color w:val="808080" w:themeColor="background1" w:themeShade="80"/>
        <w:sz w:val="16"/>
        <w:szCs w:val="16"/>
        <w:lang w:val="es-PE"/>
      </w:rPr>
    </w:pPr>
    <w:r>
      <w:rPr>
        <w:rFonts w:ascii="Arial Nova Cond Light" w:hAnsi="Arial Nova Cond Light"/>
        <w:noProof/>
        <w:sz w:val="18"/>
        <w:lang w:val="es-ES"/>
      </w:rPr>
      <w:drawing>
        <wp:inline distT="0" distB="0" distL="0" distR="0" wp14:anchorId="355F6218" wp14:editId="27430F8F">
          <wp:extent cx="525439" cy="185098"/>
          <wp:effectExtent l="0" t="0" r="8255"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602" cy="187621"/>
                  </a:xfrm>
                  <a:prstGeom prst="rect">
                    <a:avLst/>
                  </a:prstGeom>
                  <a:noFill/>
                </pic:spPr>
              </pic:pic>
            </a:graphicData>
          </a:graphic>
        </wp:inline>
      </w:drawing>
    </w:r>
    <w:r w:rsidRPr="00870041">
      <w:rPr>
        <w:rFonts w:ascii="Arial Nova Cond Light" w:hAnsi="Arial Nova Cond Light"/>
        <w:sz w:val="16"/>
        <w:szCs w:val="16"/>
        <w:lang w:val="es-ES"/>
      </w:rPr>
      <w:t xml:space="preserve"> </w:t>
    </w:r>
    <w:r w:rsidRPr="00CC59D3">
      <w:rPr>
        <w:rFonts w:ascii="Arial Nova Cond Light" w:hAnsi="Arial Nova Cond Light"/>
        <w:sz w:val="16"/>
        <w:szCs w:val="16"/>
        <w:lang w:val="es-ES"/>
      </w:rPr>
      <w:t xml:space="preserve">Esta obra está bajo una licencia internacional Creative </w:t>
    </w:r>
    <w:proofErr w:type="spellStart"/>
    <w:r w:rsidRPr="00CC59D3">
      <w:rPr>
        <w:rFonts w:ascii="Arial Nova Cond Light" w:hAnsi="Arial Nova Cond Light"/>
        <w:sz w:val="16"/>
        <w:szCs w:val="16"/>
        <w:lang w:val="es-ES"/>
      </w:rPr>
      <w:t>Commons</w:t>
    </w:r>
    <w:proofErr w:type="spellEnd"/>
    <w:r w:rsidRPr="00CC59D3">
      <w:rPr>
        <w:rFonts w:ascii="Arial Nova Cond Light" w:hAnsi="Arial Nova Cond Light"/>
        <w:sz w:val="16"/>
        <w:szCs w:val="16"/>
        <w:lang w:val="es-ES"/>
      </w:rPr>
      <w:t xml:space="preserve"> Atribución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6237" w14:textId="77777777" w:rsidR="00FC27C4" w:rsidRDefault="00FC27C4" w:rsidP="00FC27C4">
    <w:pPr>
      <w:pStyle w:val="Piedepgina"/>
      <w:jc w:val="center"/>
      <w:rPr>
        <w:rFonts w:ascii="Arial Nova Cond Light" w:hAnsi="Arial Nova Cond Light"/>
        <w:sz w:val="18"/>
        <w:lang w:val="es-ES"/>
      </w:rPr>
    </w:pPr>
    <w:r>
      <w:rPr>
        <w:rFonts w:ascii="Arial Nova Cond Light" w:hAnsi="Arial Nova Cond Light"/>
        <w:noProof/>
        <w:sz w:val="18"/>
        <w:lang w:val="es-ES"/>
      </w:rPr>
      <w:drawing>
        <wp:inline distT="0" distB="0" distL="0" distR="0" wp14:anchorId="0F386D86" wp14:editId="02CE66C7">
          <wp:extent cx="525439" cy="185098"/>
          <wp:effectExtent l="0" t="0" r="8255"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602" cy="187621"/>
                  </a:xfrm>
                  <a:prstGeom prst="rect">
                    <a:avLst/>
                  </a:prstGeom>
                  <a:noFill/>
                </pic:spPr>
              </pic:pic>
            </a:graphicData>
          </a:graphic>
        </wp:inline>
      </w:drawing>
    </w:r>
  </w:p>
  <w:p w14:paraId="3A181F2B" w14:textId="0B6FF798" w:rsidR="001218FA" w:rsidRPr="00FC27C4" w:rsidRDefault="00FC27C4" w:rsidP="00FC27C4">
    <w:pPr>
      <w:pStyle w:val="Piedepgina"/>
      <w:jc w:val="center"/>
      <w:rPr>
        <w:rFonts w:ascii="Arial Nova Cond Light" w:hAnsi="Arial Nova Cond Light"/>
        <w:sz w:val="18"/>
        <w:lang w:val="es-ES"/>
      </w:rPr>
    </w:pPr>
    <w:r w:rsidRPr="00CC59D3">
      <w:rPr>
        <w:rFonts w:ascii="Arial Nova Cond Light" w:hAnsi="Arial Nova Cond Light"/>
        <w:sz w:val="18"/>
        <w:lang w:val="es-ES"/>
      </w:rPr>
      <w:t xml:space="preserve">Esta obra está bajo una licencia internacional Creative </w:t>
    </w:r>
    <w:proofErr w:type="spellStart"/>
    <w:r w:rsidRPr="00CC59D3">
      <w:rPr>
        <w:rFonts w:ascii="Arial Nova Cond Light" w:hAnsi="Arial Nova Cond Light"/>
        <w:sz w:val="18"/>
        <w:lang w:val="es-ES"/>
      </w:rPr>
      <w:t>Commons</w:t>
    </w:r>
    <w:proofErr w:type="spellEnd"/>
    <w:r w:rsidRPr="00CC59D3">
      <w:rPr>
        <w:rFonts w:ascii="Arial Nova Cond Light" w:hAnsi="Arial Nova Cond Light"/>
        <w:sz w:val="18"/>
        <w:lang w:val="es-ES"/>
      </w:rPr>
      <w:t xml:space="preserve"> Atribución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3473" w14:textId="77777777" w:rsidR="0027523F" w:rsidRDefault="0027523F" w:rsidP="004C1E39">
      <w:pPr>
        <w:spacing w:after="0" w:line="240" w:lineRule="auto"/>
      </w:pPr>
      <w:r>
        <w:separator/>
      </w:r>
    </w:p>
  </w:footnote>
  <w:footnote w:type="continuationSeparator" w:id="0">
    <w:p w14:paraId="31D88304" w14:textId="77777777" w:rsidR="0027523F" w:rsidRDefault="0027523F" w:rsidP="004C1E39">
      <w:pPr>
        <w:spacing w:after="0" w:line="240" w:lineRule="auto"/>
      </w:pPr>
      <w:r>
        <w:continuationSeparator/>
      </w:r>
    </w:p>
  </w:footnote>
  <w:footnote w:id="1">
    <w:p w14:paraId="780AF214" w14:textId="28124859" w:rsidR="00E657AB" w:rsidRPr="0091298F" w:rsidRDefault="00E657AB" w:rsidP="00E657AB">
      <w:pPr>
        <w:rPr>
          <w:rFonts w:ascii="Arial Nova Cond Light" w:hAnsi="Arial Nova Cond Light"/>
          <w:sz w:val="20"/>
          <w:szCs w:val="20"/>
          <w:lang w:val="es-PE"/>
        </w:rPr>
      </w:pPr>
      <w:r w:rsidRPr="00504A34">
        <w:rPr>
          <w:rStyle w:val="Refdenotaalpie"/>
        </w:rPr>
        <w:footnoteRef/>
      </w:r>
      <w:r w:rsidRPr="005A7193">
        <w:rPr>
          <w:rFonts w:ascii="Arial Nova Cond Light" w:hAnsi="Arial Nova Cond Light"/>
          <w:lang w:val="es-PE"/>
        </w:rPr>
        <w:t xml:space="preserve"> </w:t>
      </w:r>
      <w:r w:rsidR="00863063" w:rsidRPr="0043613D">
        <w:rPr>
          <w:rFonts w:ascii="Arial Nova Cond Light" w:hAnsi="Arial Nova Cond Light"/>
          <w:color w:val="000000" w:themeColor="text1"/>
          <w:sz w:val="20"/>
          <w:szCs w:val="20"/>
          <w:lang w:val="es-PE"/>
        </w:rPr>
        <w:t>Doctor en Administración por la Universidad Nacional Pedro Ruiz Gallo</w:t>
      </w:r>
      <w:r w:rsidR="00E40AEA" w:rsidRPr="0043613D">
        <w:rPr>
          <w:rFonts w:ascii="Arial Nova Cond Light" w:hAnsi="Arial Nova Cond Light"/>
          <w:color w:val="000000" w:themeColor="text1"/>
          <w:sz w:val="20"/>
          <w:szCs w:val="20"/>
          <w:lang w:val="es-PE"/>
        </w:rPr>
        <w:t>,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Light" w:hAnsi="Arial Nova Cond Light"/>
        <w:color w:val="7F7F7F" w:themeColor="text1" w:themeTint="80"/>
        <w:lang w:val="es-PE"/>
      </w:rPr>
      <w:alias w:val="Título"/>
      <w:tag w:val=""/>
      <w:id w:val="-576598900"/>
      <w:dataBinding w:prefixMappings="xmlns:ns0='http://purl.org/dc/elements/1.1/' xmlns:ns1='http://schemas.openxmlformats.org/package/2006/metadata/core-properties' " w:xpath="/ns1:coreProperties[1]/ns0:title[1]" w:storeItemID="{6C3C8BC8-F283-45AE-878A-BAB7291924A1}"/>
      <w:text/>
    </w:sdtPr>
    <w:sdtEndPr/>
    <w:sdtContent>
      <w:p w14:paraId="03CE1FF5" w14:textId="746D9333" w:rsidR="001218FA" w:rsidRPr="00FD4A5F" w:rsidRDefault="00EA37DA" w:rsidP="004E63B8">
        <w:pPr>
          <w:pStyle w:val="Encabezado"/>
          <w:pBdr>
            <w:bottom w:val="single" w:sz="12" w:space="1" w:color="auto"/>
          </w:pBdr>
          <w:rPr>
            <w:rFonts w:ascii="Arial Nova Cond Light" w:hAnsi="Arial Nova Cond Light"/>
            <w:color w:val="7F7F7F" w:themeColor="text1" w:themeTint="80"/>
            <w:lang w:val="es-MX"/>
          </w:rPr>
        </w:pPr>
        <w:r>
          <w:rPr>
            <w:rFonts w:ascii="Arial Nova Cond Light" w:hAnsi="Arial Nova Cond Light"/>
            <w:color w:val="7F7F7F" w:themeColor="text1" w:themeTint="80"/>
            <w:lang w:val="es-PE"/>
          </w:rPr>
          <w:t xml:space="preserve">Competitividad y asociatividad en la </w:t>
        </w:r>
        <w:proofErr w:type="spellStart"/>
        <w:r>
          <w:rPr>
            <w:rFonts w:ascii="Arial Nova Cond Light" w:hAnsi="Arial Nova Cond Light"/>
            <w:color w:val="7F7F7F" w:themeColor="text1" w:themeTint="80"/>
            <w:lang w:val="es-PE"/>
          </w:rPr>
          <w:t>microproducción</w:t>
        </w:r>
        <w:proofErr w:type="spellEnd"/>
        <w:r>
          <w:rPr>
            <w:rFonts w:ascii="Arial Nova Cond Light" w:hAnsi="Arial Nova Cond Light"/>
            <w:color w:val="7F7F7F" w:themeColor="text1" w:themeTint="80"/>
            <w:lang w:val="es-PE"/>
          </w:rPr>
          <w:t xml:space="preserve"> del grano de arroz</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2FB31FED"/>
    <w:multiLevelType w:val="multilevel"/>
    <w:tmpl w:val="E59C571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DD0EDC"/>
    <w:multiLevelType w:val="hybridMultilevel"/>
    <w:tmpl w:val="4F82BC8A"/>
    <w:lvl w:ilvl="0" w:tplc="6B6EBCA4">
      <w:start w:val="1"/>
      <w:numFmt w:val="bullet"/>
      <w:lvlText w:val=""/>
      <w:lvlJc w:val="left"/>
      <w:pPr>
        <w:ind w:left="786"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27E7170"/>
    <w:multiLevelType w:val="multilevel"/>
    <w:tmpl w:val="A282E7EA"/>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5" w15:restartNumberingAfterBreak="0">
    <w:nsid w:val="56205803"/>
    <w:multiLevelType w:val="multilevel"/>
    <w:tmpl w:val="E2A47066"/>
    <w:lvl w:ilvl="0">
      <w:start w:val="1"/>
      <w:numFmt w:val="decimal"/>
      <w:pStyle w:val="Els-1storder-head"/>
      <w:suff w:val="space"/>
      <w:lvlText w:val="%1."/>
      <w:lvlJc w:val="left"/>
      <w:pPr>
        <w:ind w:left="0" w:firstLine="0"/>
      </w:pPr>
    </w:lvl>
    <w:lvl w:ilvl="1">
      <w:start w:val="1"/>
      <w:numFmt w:val="decimal"/>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NjI0NDKxMDcxM7ZU0lEKTi0uzszPAykwrAUA9W/kcywAAAA="/>
  </w:docVars>
  <w:rsids>
    <w:rsidRoot w:val="00915ACD"/>
    <w:rsid w:val="000006B6"/>
    <w:rsid w:val="00001D57"/>
    <w:rsid w:val="00007FAA"/>
    <w:rsid w:val="000158F7"/>
    <w:rsid w:val="00017B54"/>
    <w:rsid w:val="0002571F"/>
    <w:rsid w:val="00027C24"/>
    <w:rsid w:val="00036EE1"/>
    <w:rsid w:val="0003737E"/>
    <w:rsid w:val="000379B2"/>
    <w:rsid w:val="00037B59"/>
    <w:rsid w:val="00041953"/>
    <w:rsid w:val="00042A8B"/>
    <w:rsid w:val="00045FEF"/>
    <w:rsid w:val="000527BF"/>
    <w:rsid w:val="00052BD9"/>
    <w:rsid w:val="00054327"/>
    <w:rsid w:val="00054E86"/>
    <w:rsid w:val="00055C94"/>
    <w:rsid w:val="00056C52"/>
    <w:rsid w:val="00063F85"/>
    <w:rsid w:val="000640E0"/>
    <w:rsid w:val="00064286"/>
    <w:rsid w:val="00067AE7"/>
    <w:rsid w:val="00070C88"/>
    <w:rsid w:val="00072C1E"/>
    <w:rsid w:val="00083A50"/>
    <w:rsid w:val="0008554D"/>
    <w:rsid w:val="00086E8E"/>
    <w:rsid w:val="00091F4F"/>
    <w:rsid w:val="00092BFE"/>
    <w:rsid w:val="00094C3B"/>
    <w:rsid w:val="00096800"/>
    <w:rsid w:val="000A0FF1"/>
    <w:rsid w:val="000A358E"/>
    <w:rsid w:val="000A3B3E"/>
    <w:rsid w:val="000A423B"/>
    <w:rsid w:val="000A6543"/>
    <w:rsid w:val="000A78F2"/>
    <w:rsid w:val="000B1F50"/>
    <w:rsid w:val="000B3CB0"/>
    <w:rsid w:val="000B431D"/>
    <w:rsid w:val="000B5389"/>
    <w:rsid w:val="000B6340"/>
    <w:rsid w:val="000C03C1"/>
    <w:rsid w:val="000C163B"/>
    <w:rsid w:val="000C280E"/>
    <w:rsid w:val="000C2EA0"/>
    <w:rsid w:val="000C6C03"/>
    <w:rsid w:val="000C6EEF"/>
    <w:rsid w:val="000D0E97"/>
    <w:rsid w:val="000D1E93"/>
    <w:rsid w:val="000D25C9"/>
    <w:rsid w:val="000D36F3"/>
    <w:rsid w:val="000E08F3"/>
    <w:rsid w:val="000E2EE9"/>
    <w:rsid w:val="000E4E7E"/>
    <w:rsid w:val="000F27BB"/>
    <w:rsid w:val="00101E6B"/>
    <w:rsid w:val="00102C0C"/>
    <w:rsid w:val="00103C69"/>
    <w:rsid w:val="001067A4"/>
    <w:rsid w:val="00107838"/>
    <w:rsid w:val="001124FC"/>
    <w:rsid w:val="0011411D"/>
    <w:rsid w:val="00114882"/>
    <w:rsid w:val="00116922"/>
    <w:rsid w:val="001218FA"/>
    <w:rsid w:val="00123831"/>
    <w:rsid w:val="00123B31"/>
    <w:rsid w:val="00124F5C"/>
    <w:rsid w:val="001301AF"/>
    <w:rsid w:val="00130AF5"/>
    <w:rsid w:val="00130C6A"/>
    <w:rsid w:val="00131B1B"/>
    <w:rsid w:val="001431C9"/>
    <w:rsid w:val="00144622"/>
    <w:rsid w:val="0015421F"/>
    <w:rsid w:val="00156CA4"/>
    <w:rsid w:val="00160F7E"/>
    <w:rsid w:val="00161815"/>
    <w:rsid w:val="00163CA9"/>
    <w:rsid w:val="00164492"/>
    <w:rsid w:val="001656F1"/>
    <w:rsid w:val="001739ED"/>
    <w:rsid w:val="00173F71"/>
    <w:rsid w:val="0017510B"/>
    <w:rsid w:val="00176161"/>
    <w:rsid w:val="00176C47"/>
    <w:rsid w:val="00180946"/>
    <w:rsid w:val="00182348"/>
    <w:rsid w:val="001838F3"/>
    <w:rsid w:val="00185E4D"/>
    <w:rsid w:val="001863F1"/>
    <w:rsid w:val="00192E5A"/>
    <w:rsid w:val="00196628"/>
    <w:rsid w:val="001968FE"/>
    <w:rsid w:val="00196D43"/>
    <w:rsid w:val="001974C3"/>
    <w:rsid w:val="001A4F5E"/>
    <w:rsid w:val="001A589C"/>
    <w:rsid w:val="001B01BE"/>
    <w:rsid w:val="001B0394"/>
    <w:rsid w:val="001B03D9"/>
    <w:rsid w:val="001B0CF4"/>
    <w:rsid w:val="001B14C5"/>
    <w:rsid w:val="001B3933"/>
    <w:rsid w:val="001B4754"/>
    <w:rsid w:val="001B5695"/>
    <w:rsid w:val="001B61A2"/>
    <w:rsid w:val="001B6427"/>
    <w:rsid w:val="001B7467"/>
    <w:rsid w:val="001B7659"/>
    <w:rsid w:val="001C3057"/>
    <w:rsid w:val="001D0F9D"/>
    <w:rsid w:val="001D69A8"/>
    <w:rsid w:val="001D7080"/>
    <w:rsid w:val="001E4F59"/>
    <w:rsid w:val="001E52CA"/>
    <w:rsid w:val="001E6250"/>
    <w:rsid w:val="001F300C"/>
    <w:rsid w:val="001F4D11"/>
    <w:rsid w:val="0020018E"/>
    <w:rsid w:val="002007F2"/>
    <w:rsid w:val="00207558"/>
    <w:rsid w:val="00207AEE"/>
    <w:rsid w:val="002101FD"/>
    <w:rsid w:val="00210DB3"/>
    <w:rsid w:val="002142A9"/>
    <w:rsid w:val="00214BE1"/>
    <w:rsid w:val="00221C66"/>
    <w:rsid w:val="00222F65"/>
    <w:rsid w:val="0022350C"/>
    <w:rsid w:val="002278EC"/>
    <w:rsid w:val="002301EC"/>
    <w:rsid w:val="0023044B"/>
    <w:rsid w:val="002318EC"/>
    <w:rsid w:val="00241338"/>
    <w:rsid w:val="00242BE0"/>
    <w:rsid w:val="002529D0"/>
    <w:rsid w:val="002568CC"/>
    <w:rsid w:val="0026210E"/>
    <w:rsid w:val="00270906"/>
    <w:rsid w:val="0027523F"/>
    <w:rsid w:val="002764AB"/>
    <w:rsid w:val="00284F99"/>
    <w:rsid w:val="0029053F"/>
    <w:rsid w:val="0029400E"/>
    <w:rsid w:val="002A0230"/>
    <w:rsid w:val="002A0472"/>
    <w:rsid w:val="002A46F2"/>
    <w:rsid w:val="002A5442"/>
    <w:rsid w:val="002B2290"/>
    <w:rsid w:val="002C289E"/>
    <w:rsid w:val="002C3CDD"/>
    <w:rsid w:val="002C6A1A"/>
    <w:rsid w:val="002C7E67"/>
    <w:rsid w:val="002D1E95"/>
    <w:rsid w:val="002D349A"/>
    <w:rsid w:val="002D63F7"/>
    <w:rsid w:val="002E0D9E"/>
    <w:rsid w:val="002E2A5B"/>
    <w:rsid w:val="002F02C0"/>
    <w:rsid w:val="002F5DE1"/>
    <w:rsid w:val="002F5F8F"/>
    <w:rsid w:val="002F6A99"/>
    <w:rsid w:val="003024E9"/>
    <w:rsid w:val="0030341E"/>
    <w:rsid w:val="003036BC"/>
    <w:rsid w:val="00303B7F"/>
    <w:rsid w:val="0030683D"/>
    <w:rsid w:val="00306CDD"/>
    <w:rsid w:val="00307C01"/>
    <w:rsid w:val="00310D95"/>
    <w:rsid w:val="003131EF"/>
    <w:rsid w:val="003139C6"/>
    <w:rsid w:val="00315F8A"/>
    <w:rsid w:val="00326413"/>
    <w:rsid w:val="00330962"/>
    <w:rsid w:val="00333DBA"/>
    <w:rsid w:val="00336846"/>
    <w:rsid w:val="00341E06"/>
    <w:rsid w:val="003445BA"/>
    <w:rsid w:val="003450BE"/>
    <w:rsid w:val="003648C7"/>
    <w:rsid w:val="003668FF"/>
    <w:rsid w:val="00366EA2"/>
    <w:rsid w:val="003679D2"/>
    <w:rsid w:val="00367FA2"/>
    <w:rsid w:val="003702BF"/>
    <w:rsid w:val="0037232C"/>
    <w:rsid w:val="0037320D"/>
    <w:rsid w:val="00374A9D"/>
    <w:rsid w:val="0037699E"/>
    <w:rsid w:val="00381CDD"/>
    <w:rsid w:val="00385771"/>
    <w:rsid w:val="00387C44"/>
    <w:rsid w:val="003914D8"/>
    <w:rsid w:val="00392611"/>
    <w:rsid w:val="003926FB"/>
    <w:rsid w:val="003929A5"/>
    <w:rsid w:val="0039488B"/>
    <w:rsid w:val="003959E3"/>
    <w:rsid w:val="00396607"/>
    <w:rsid w:val="003A2756"/>
    <w:rsid w:val="003A4EF3"/>
    <w:rsid w:val="003A7618"/>
    <w:rsid w:val="003B06AE"/>
    <w:rsid w:val="003B11D4"/>
    <w:rsid w:val="003B3D88"/>
    <w:rsid w:val="003B5714"/>
    <w:rsid w:val="003B5FF9"/>
    <w:rsid w:val="003B7E8A"/>
    <w:rsid w:val="003D2B37"/>
    <w:rsid w:val="003D41BF"/>
    <w:rsid w:val="003E14B5"/>
    <w:rsid w:val="003E18BC"/>
    <w:rsid w:val="003E1981"/>
    <w:rsid w:val="003E793E"/>
    <w:rsid w:val="003F0064"/>
    <w:rsid w:val="003F006B"/>
    <w:rsid w:val="003F4815"/>
    <w:rsid w:val="003F51FF"/>
    <w:rsid w:val="003F6317"/>
    <w:rsid w:val="003F6843"/>
    <w:rsid w:val="004127C7"/>
    <w:rsid w:val="0042246C"/>
    <w:rsid w:val="004257E4"/>
    <w:rsid w:val="0043221E"/>
    <w:rsid w:val="004325DA"/>
    <w:rsid w:val="00434492"/>
    <w:rsid w:val="0043613D"/>
    <w:rsid w:val="00436675"/>
    <w:rsid w:val="00436C31"/>
    <w:rsid w:val="0043736B"/>
    <w:rsid w:val="004374FF"/>
    <w:rsid w:val="0044077C"/>
    <w:rsid w:val="0044402B"/>
    <w:rsid w:val="0044580D"/>
    <w:rsid w:val="00446EBC"/>
    <w:rsid w:val="0045294C"/>
    <w:rsid w:val="004541A3"/>
    <w:rsid w:val="00460280"/>
    <w:rsid w:val="00465507"/>
    <w:rsid w:val="00465AC6"/>
    <w:rsid w:val="00466BE0"/>
    <w:rsid w:val="00466CFC"/>
    <w:rsid w:val="00471580"/>
    <w:rsid w:val="00471E7E"/>
    <w:rsid w:val="00473C19"/>
    <w:rsid w:val="00476929"/>
    <w:rsid w:val="00476CC0"/>
    <w:rsid w:val="00481561"/>
    <w:rsid w:val="0048365A"/>
    <w:rsid w:val="00484039"/>
    <w:rsid w:val="0049558D"/>
    <w:rsid w:val="004A44BF"/>
    <w:rsid w:val="004A6235"/>
    <w:rsid w:val="004A77F5"/>
    <w:rsid w:val="004B0167"/>
    <w:rsid w:val="004B1C4E"/>
    <w:rsid w:val="004B2492"/>
    <w:rsid w:val="004B5080"/>
    <w:rsid w:val="004B5F28"/>
    <w:rsid w:val="004C06B7"/>
    <w:rsid w:val="004C0DDE"/>
    <w:rsid w:val="004C13C7"/>
    <w:rsid w:val="004C1E39"/>
    <w:rsid w:val="004C40C3"/>
    <w:rsid w:val="004C5260"/>
    <w:rsid w:val="004D244A"/>
    <w:rsid w:val="004D4A67"/>
    <w:rsid w:val="004E3BC0"/>
    <w:rsid w:val="004E63B8"/>
    <w:rsid w:val="004E6617"/>
    <w:rsid w:val="004E7E6C"/>
    <w:rsid w:val="004F514E"/>
    <w:rsid w:val="00502D13"/>
    <w:rsid w:val="00504817"/>
    <w:rsid w:val="00504A34"/>
    <w:rsid w:val="00510C0E"/>
    <w:rsid w:val="00511334"/>
    <w:rsid w:val="00511824"/>
    <w:rsid w:val="0051229A"/>
    <w:rsid w:val="00513F02"/>
    <w:rsid w:val="0051689A"/>
    <w:rsid w:val="005257F2"/>
    <w:rsid w:val="0052593A"/>
    <w:rsid w:val="00531DD1"/>
    <w:rsid w:val="0053437F"/>
    <w:rsid w:val="00534ED6"/>
    <w:rsid w:val="00536A29"/>
    <w:rsid w:val="00536CE1"/>
    <w:rsid w:val="00536FCA"/>
    <w:rsid w:val="00541381"/>
    <w:rsid w:val="005429E2"/>
    <w:rsid w:val="0054412A"/>
    <w:rsid w:val="00546EA0"/>
    <w:rsid w:val="00547565"/>
    <w:rsid w:val="00550349"/>
    <w:rsid w:val="00551198"/>
    <w:rsid w:val="0055475A"/>
    <w:rsid w:val="00560018"/>
    <w:rsid w:val="005600B1"/>
    <w:rsid w:val="005602D7"/>
    <w:rsid w:val="00561355"/>
    <w:rsid w:val="005640D4"/>
    <w:rsid w:val="00566CAE"/>
    <w:rsid w:val="00572CDD"/>
    <w:rsid w:val="00574B62"/>
    <w:rsid w:val="00575232"/>
    <w:rsid w:val="00580049"/>
    <w:rsid w:val="00583D67"/>
    <w:rsid w:val="0059046E"/>
    <w:rsid w:val="00591D41"/>
    <w:rsid w:val="00597260"/>
    <w:rsid w:val="005A0695"/>
    <w:rsid w:val="005A07EC"/>
    <w:rsid w:val="005A0ED4"/>
    <w:rsid w:val="005A7193"/>
    <w:rsid w:val="005B3922"/>
    <w:rsid w:val="005B4E16"/>
    <w:rsid w:val="005B6F51"/>
    <w:rsid w:val="005C132F"/>
    <w:rsid w:val="005C2550"/>
    <w:rsid w:val="005C5CB6"/>
    <w:rsid w:val="005C6257"/>
    <w:rsid w:val="005C6868"/>
    <w:rsid w:val="005C6A34"/>
    <w:rsid w:val="005D6D8B"/>
    <w:rsid w:val="005D7A64"/>
    <w:rsid w:val="005E094D"/>
    <w:rsid w:val="005E22EA"/>
    <w:rsid w:val="005E36FC"/>
    <w:rsid w:val="005F54E8"/>
    <w:rsid w:val="005F653C"/>
    <w:rsid w:val="00601329"/>
    <w:rsid w:val="00602FB8"/>
    <w:rsid w:val="006108D4"/>
    <w:rsid w:val="00610A43"/>
    <w:rsid w:val="00612A5A"/>
    <w:rsid w:val="00613483"/>
    <w:rsid w:val="00614FBE"/>
    <w:rsid w:val="00616347"/>
    <w:rsid w:val="00616376"/>
    <w:rsid w:val="00620630"/>
    <w:rsid w:val="006233F6"/>
    <w:rsid w:val="006304F0"/>
    <w:rsid w:val="00632161"/>
    <w:rsid w:val="006339CE"/>
    <w:rsid w:val="006354D7"/>
    <w:rsid w:val="00640655"/>
    <w:rsid w:val="006412A5"/>
    <w:rsid w:val="00643E1F"/>
    <w:rsid w:val="00644BA1"/>
    <w:rsid w:val="00645314"/>
    <w:rsid w:val="006533FC"/>
    <w:rsid w:val="006541CA"/>
    <w:rsid w:val="006616CF"/>
    <w:rsid w:val="00662BC5"/>
    <w:rsid w:val="00667409"/>
    <w:rsid w:val="00670A61"/>
    <w:rsid w:val="00675EFD"/>
    <w:rsid w:val="006768C5"/>
    <w:rsid w:val="006776B2"/>
    <w:rsid w:val="00677F16"/>
    <w:rsid w:val="00683512"/>
    <w:rsid w:val="00691726"/>
    <w:rsid w:val="0069352C"/>
    <w:rsid w:val="00696C82"/>
    <w:rsid w:val="006A24DE"/>
    <w:rsid w:val="006A2912"/>
    <w:rsid w:val="006A3167"/>
    <w:rsid w:val="006A4361"/>
    <w:rsid w:val="006A6CA9"/>
    <w:rsid w:val="006A734D"/>
    <w:rsid w:val="006A7E60"/>
    <w:rsid w:val="006B1FED"/>
    <w:rsid w:val="006B5BF8"/>
    <w:rsid w:val="006C43A8"/>
    <w:rsid w:val="006C5559"/>
    <w:rsid w:val="006C68D6"/>
    <w:rsid w:val="006C6C6E"/>
    <w:rsid w:val="006D1060"/>
    <w:rsid w:val="006E0343"/>
    <w:rsid w:val="006E24E8"/>
    <w:rsid w:val="006E4420"/>
    <w:rsid w:val="006E78A5"/>
    <w:rsid w:val="006E7D76"/>
    <w:rsid w:val="006F1023"/>
    <w:rsid w:val="006F3B39"/>
    <w:rsid w:val="006F54B1"/>
    <w:rsid w:val="006F6839"/>
    <w:rsid w:val="006F7A3C"/>
    <w:rsid w:val="00700CDB"/>
    <w:rsid w:val="00702CE6"/>
    <w:rsid w:val="0070366B"/>
    <w:rsid w:val="007118AE"/>
    <w:rsid w:val="00711B6A"/>
    <w:rsid w:val="00720FDA"/>
    <w:rsid w:val="007214EC"/>
    <w:rsid w:val="00724EAE"/>
    <w:rsid w:val="007260A9"/>
    <w:rsid w:val="00730564"/>
    <w:rsid w:val="007309F0"/>
    <w:rsid w:val="00735445"/>
    <w:rsid w:val="00735F0A"/>
    <w:rsid w:val="0073603E"/>
    <w:rsid w:val="00736117"/>
    <w:rsid w:val="00741C5B"/>
    <w:rsid w:val="00745233"/>
    <w:rsid w:val="007457E5"/>
    <w:rsid w:val="00745DEA"/>
    <w:rsid w:val="007461A7"/>
    <w:rsid w:val="00751E43"/>
    <w:rsid w:val="0075274F"/>
    <w:rsid w:val="00757CF3"/>
    <w:rsid w:val="00767825"/>
    <w:rsid w:val="0077441B"/>
    <w:rsid w:val="00776A05"/>
    <w:rsid w:val="0078312A"/>
    <w:rsid w:val="00792C8D"/>
    <w:rsid w:val="00793929"/>
    <w:rsid w:val="00794A5C"/>
    <w:rsid w:val="00794E4A"/>
    <w:rsid w:val="00797019"/>
    <w:rsid w:val="007971DC"/>
    <w:rsid w:val="007A4674"/>
    <w:rsid w:val="007B5BBE"/>
    <w:rsid w:val="007C20FE"/>
    <w:rsid w:val="007C3491"/>
    <w:rsid w:val="007C5348"/>
    <w:rsid w:val="007D2E87"/>
    <w:rsid w:val="007D42F1"/>
    <w:rsid w:val="007D5F16"/>
    <w:rsid w:val="007D684F"/>
    <w:rsid w:val="007D74C1"/>
    <w:rsid w:val="007E1A3E"/>
    <w:rsid w:val="007E38BA"/>
    <w:rsid w:val="007E3E65"/>
    <w:rsid w:val="007F0EBF"/>
    <w:rsid w:val="007F1D4F"/>
    <w:rsid w:val="007F1F53"/>
    <w:rsid w:val="007F2320"/>
    <w:rsid w:val="007F6074"/>
    <w:rsid w:val="007F7922"/>
    <w:rsid w:val="00800089"/>
    <w:rsid w:val="00800357"/>
    <w:rsid w:val="0080125D"/>
    <w:rsid w:val="00803183"/>
    <w:rsid w:val="00803E1E"/>
    <w:rsid w:val="00804409"/>
    <w:rsid w:val="00810478"/>
    <w:rsid w:val="0081214F"/>
    <w:rsid w:val="008135A0"/>
    <w:rsid w:val="008305A1"/>
    <w:rsid w:val="008348B7"/>
    <w:rsid w:val="0083740D"/>
    <w:rsid w:val="00837B34"/>
    <w:rsid w:val="008417A6"/>
    <w:rsid w:val="0084461C"/>
    <w:rsid w:val="0084490D"/>
    <w:rsid w:val="008449EB"/>
    <w:rsid w:val="00851325"/>
    <w:rsid w:val="00857DAD"/>
    <w:rsid w:val="008609EE"/>
    <w:rsid w:val="00861387"/>
    <w:rsid w:val="00863063"/>
    <w:rsid w:val="00866180"/>
    <w:rsid w:val="00866CF4"/>
    <w:rsid w:val="00870041"/>
    <w:rsid w:val="0087055E"/>
    <w:rsid w:val="008707CC"/>
    <w:rsid w:val="008770E4"/>
    <w:rsid w:val="00883174"/>
    <w:rsid w:val="00884D2C"/>
    <w:rsid w:val="00885ECF"/>
    <w:rsid w:val="008903BA"/>
    <w:rsid w:val="00893B08"/>
    <w:rsid w:val="0089724A"/>
    <w:rsid w:val="00897290"/>
    <w:rsid w:val="00897567"/>
    <w:rsid w:val="008A2F33"/>
    <w:rsid w:val="008A3E38"/>
    <w:rsid w:val="008A723C"/>
    <w:rsid w:val="008B0677"/>
    <w:rsid w:val="008B181E"/>
    <w:rsid w:val="008B3118"/>
    <w:rsid w:val="008B34B8"/>
    <w:rsid w:val="008B6257"/>
    <w:rsid w:val="008C0574"/>
    <w:rsid w:val="008C065D"/>
    <w:rsid w:val="008C2E16"/>
    <w:rsid w:val="008E079F"/>
    <w:rsid w:val="008E5B28"/>
    <w:rsid w:val="008E751B"/>
    <w:rsid w:val="008F4727"/>
    <w:rsid w:val="008F4865"/>
    <w:rsid w:val="008F4B27"/>
    <w:rsid w:val="009007F1"/>
    <w:rsid w:val="00901B38"/>
    <w:rsid w:val="009047C9"/>
    <w:rsid w:val="009119CD"/>
    <w:rsid w:val="0091298F"/>
    <w:rsid w:val="00913466"/>
    <w:rsid w:val="00913872"/>
    <w:rsid w:val="009146DD"/>
    <w:rsid w:val="00915502"/>
    <w:rsid w:val="009157CE"/>
    <w:rsid w:val="00915ACD"/>
    <w:rsid w:val="00925979"/>
    <w:rsid w:val="00927371"/>
    <w:rsid w:val="0093113C"/>
    <w:rsid w:val="00935C0E"/>
    <w:rsid w:val="00935EB9"/>
    <w:rsid w:val="009412D4"/>
    <w:rsid w:val="00943357"/>
    <w:rsid w:val="00943AB6"/>
    <w:rsid w:val="009455D1"/>
    <w:rsid w:val="009541E9"/>
    <w:rsid w:val="009555F1"/>
    <w:rsid w:val="00955EEE"/>
    <w:rsid w:val="00957419"/>
    <w:rsid w:val="00960FF5"/>
    <w:rsid w:val="009611E7"/>
    <w:rsid w:val="00964781"/>
    <w:rsid w:val="009676EE"/>
    <w:rsid w:val="009940CD"/>
    <w:rsid w:val="009970A2"/>
    <w:rsid w:val="009A0792"/>
    <w:rsid w:val="009A49B0"/>
    <w:rsid w:val="009A5CB8"/>
    <w:rsid w:val="009B6155"/>
    <w:rsid w:val="009C62F5"/>
    <w:rsid w:val="009D18A9"/>
    <w:rsid w:val="009D2D97"/>
    <w:rsid w:val="009D3444"/>
    <w:rsid w:val="009F057C"/>
    <w:rsid w:val="009F1AA2"/>
    <w:rsid w:val="009F1F74"/>
    <w:rsid w:val="009F31E9"/>
    <w:rsid w:val="009F64BE"/>
    <w:rsid w:val="009F65A2"/>
    <w:rsid w:val="00A01516"/>
    <w:rsid w:val="00A018B5"/>
    <w:rsid w:val="00A023EB"/>
    <w:rsid w:val="00A02BF8"/>
    <w:rsid w:val="00A07601"/>
    <w:rsid w:val="00A12B6D"/>
    <w:rsid w:val="00A13E40"/>
    <w:rsid w:val="00A166F9"/>
    <w:rsid w:val="00A2063F"/>
    <w:rsid w:val="00A27521"/>
    <w:rsid w:val="00A305C6"/>
    <w:rsid w:val="00A33C1D"/>
    <w:rsid w:val="00A33F2B"/>
    <w:rsid w:val="00A34AE8"/>
    <w:rsid w:val="00A36D9B"/>
    <w:rsid w:val="00A40E00"/>
    <w:rsid w:val="00A41CF7"/>
    <w:rsid w:val="00A4736C"/>
    <w:rsid w:val="00A47FEB"/>
    <w:rsid w:val="00A53643"/>
    <w:rsid w:val="00A541EB"/>
    <w:rsid w:val="00A54D36"/>
    <w:rsid w:val="00A55E3D"/>
    <w:rsid w:val="00A56D47"/>
    <w:rsid w:val="00A56EE9"/>
    <w:rsid w:val="00A6013F"/>
    <w:rsid w:val="00A62270"/>
    <w:rsid w:val="00A62BC6"/>
    <w:rsid w:val="00A644D8"/>
    <w:rsid w:val="00A666A7"/>
    <w:rsid w:val="00A71526"/>
    <w:rsid w:val="00A75D03"/>
    <w:rsid w:val="00A76459"/>
    <w:rsid w:val="00A766DF"/>
    <w:rsid w:val="00A80F82"/>
    <w:rsid w:val="00A8124F"/>
    <w:rsid w:val="00A81E4F"/>
    <w:rsid w:val="00A84830"/>
    <w:rsid w:val="00A85106"/>
    <w:rsid w:val="00A85FDF"/>
    <w:rsid w:val="00A86151"/>
    <w:rsid w:val="00A862C4"/>
    <w:rsid w:val="00A91E40"/>
    <w:rsid w:val="00A929DD"/>
    <w:rsid w:val="00A93BEC"/>
    <w:rsid w:val="00A945D4"/>
    <w:rsid w:val="00A94E82"/>
    <w:rsid w:val="00AA1406"/>
    <w:rsid w:val="00AA1B8E"/>
    <w:rsid w:val="00AA744B"/>
    <w:rsid w:val="00AA7649"/>
    <w:rsid w:val="00AB0E2F"/>
    <w:rsid w:val="00AB3FAE"/>
    <w:rsid w:val="00AB493E"/>
    <w:rsid w:val="00AB5B7E"/>
    <w:rsid w:val="00AB7759"/>
    <w:rsid w:val="00AB7B5E"/>
    <w:rsid w:val="00AC11B3"/>
    <w:rsid w:val="00AC6F9B"/>
    <w:rsid w:val="00AC77D5"/>
    <w:rsid w:val="00AD01D2"/>
    <w:rsid w:val="00AD058D"/>
    <w:rsid w:val="00AD0A13"/>
    <w:rsid w:val="00AD53F6"/>
    <w:rsid w:val="00AD6533"/>
    <w:rsid w:val="00AD74E7"/>
    <w:rsid w:val="00AE00B8"/>
    <w:rsid w:val="00AE2D6F"/>
    <w:rsid w:val="00AE3218"/>
    <w:rsid w:val="00AE645C"/>
    <w:rsid w:val="00AF2BEF"/>
    <w:rsid w:val="00B0036A"/>
    <w:rsid w:val="00B023C6"/>
    <w:rsid w:val="00B04E7B"/>
    <w:rsid w:val="00B0777B"/>
    <w:rsid w:val="00B11808"/>
    <w:rsid w:val="00B15867"/>
    <w:rsid w:val="00B158D2"/>
    <w:rsid w:val="00B15CA0"/>
    <w:rsid w:val="00B162F2"/>
    <w:rsid w:val="00B17A3B"/>
    <w:rsid w:val="00B17ABC"/>
    <w:rsid w:val="00B17E05"/>
    <w:rsid w:val="00B21BB4"/>
    <w:rsid w:val="00B22387"/>
    <w:rsid w:val="00B23F61"/>
    <w:rsid w:val="00B24480"/>
    <w:rsid w:val="00B254DD"/>
    <w:rsid w:val="00B33C80"/>
    <w:rsid w:val="00B33FF1"/>
    <w:rsid w:val="00B34505"/>
    <w:rsid w:val="00B35285"/>
    <w:rsid w:val="00B4489E"/>
    <w:rsid w:val="00B45E18"/>
    <w:rsid w:val="00B479EA"/>
    <w:rsid w:val="00B500B2"/>
    <w:rsid w:val="00B508C1"/>
    <w:rsid w:val="00B52C7C"/>
    <w:rsid w:val="00B552DE"/>
    <w:rsid w:val="00B556F8"/>
    <w:rsid w:val="00B64243"/>
    <w:rsid w:val="00B64F69"/>
    <w:rsid w:val="00B67DAC"/>
    <w:rsid w:val="00B73D72"/>
    <w:rsid w:val="00B7625B"/>
    <w:rsid w:val="00B816A8"/>
    <w:rsid w:val="00B82101"/>
    <w:rsid w:val="00B82236"/>
    <w:rsid w:val="00B82B5D"/>
    <w:rsid w:val="00B82DAC"/>
    <w:rsid w:val="00B83688"/>
    <w:rsid w:val="00B85AE3"/>
    <w:rsid w:val="00B953B2"/>
    <w:rsid w:val="00B966B0"/>
    <w:rsid w:val="00B9677F"/>
    <w:rsid w:val="00B971C0"/>
    <w:rsid w:val="00BA3516"/>
    <w:rsid w:val="00BA56FF"/>
    <w:rsid w:val="00BA61A4"/>
    <w:rsid w:val="00BA6FBC"/>
    <w:rsid w:val="00BA700F"/>
    <w:rsid w:val="00BB06AC"/>
    <w:rsid w:val="00BB0CE1"/>
    <w:rsid w:val="00BB18C8"/>
    <w:rsid w:val="00BB6162"/>
    <w:rsid w:val="00BB69E4"/>
    <w:rsid w:val="00BB7367"/>
    <w:rsid w:val="00BC0265"/>
    <w:rsid w:val="00BC0EDE"/>
    <w:rsid w:val="00BC0F31"/>
    <w:rsid w:val="00BC120C"/>
    <w:rsid w:val="00BC452C"/>
    <w:rsid w:val="00BC46B8"/>
    <w:rsid w:val="00BC7806"/>
    <w:rsid w:val="00BD096D"/>
    <w:rsid w:val="00BD6470"/>
    <w:rsid w:val="00BE2740"/>
    <w:rsid w:val="00BE2991"/>
    <w:rsid w:val="00BE39F3"/>
    <w:rsid w:val="00BE4D9E"/>
    <w:rsid w:val="00BE7A2D"/>
    <w:rsid w:val="00BF0395"/>
    <w:rsid w:val="00BF3370"/>
    <w:rsid w:val="00BF68CB"/>
    <w:rsid w:val="00BF699C"/>
    <w:rsid w:val="00C065A0"/>
    <w:rsid w:val="00C12528"/>
    <w:rsid w:val="00C14F38"/>
    <w:rsid w:val="00C20A12"/>
    <w:rsid w:val="00C21DC3"/>
    <w:rsid w:val="00C275AC"/>
    <w:rsid w:val="00C306C8"/>
    <w:rsid w:val="00C31395"/>
    <w:rsid w:val="00C33DDB"/>
    <w:rsid w:val="00C353A5"/>
    <w:rsid w:val="00C355DA"/>
    <w:rsid w:val="00C417D7"/>
    <w:rsid w:val="00C43586"/>
    <w:rsid w:val="00C4497D"/>
    <w:rsid w:val="00C47316"/>
    <w:rsid w:val="00C5247B"/>
    <w:rsid w:val="00C564D5"/>
    <w:rsid w:val="00C61E1F"/>
    <w:rsid w:val="00C6315E"/>
    <w:rsid w:val="00C6633C"/>
    <w:rsid w:val="00C70501"/>
    <w:rsid w:val="00C711D5"/>
    <w:rsid w:val="00C73646"/>
    <w:rsid w:val="00C75C84"/>
    <w:rsid w:val="00C81641"/>
    <w:rsid w:val="00C878B3"/>
    <w:rsid w:val="00C911ED"/>
    <w:rsid w:val="00C91457"/>
    <w:rsid w:val="00C91E39"/>
    <w:rsid w:val="00C952E9"/>
    <w:rsid w:val="00C964A8"/>
    <w:rsid w:val="00C9751F"/>
    <w:rsid w:val="00CA002B"/>
    <w:rsid w:val="00CA4BD1"/>
    <w:rsid w:val="00CB3A4A"/>
    <w:rsid w:val="00CC1D57"/>
    <w:rsid w:val="00CC4556"/>
    <w:rsid w:val="00CD04A0"/>
    <w:rsid w:val="00CD170F"/>
    <w:rsid w:val="00CD2EFC"/>
    <w:rsid w:val="00CD583A"/>
    <w:rsid w:val="00CD6481"/>
    <w:rsid w:val="00CE0DBC"/>
    <w:rsid w:val="00CE0EAA"/>
    <w:rsid w:val="00CE3189"/>
    <w:rsid w:val="00CE374A"/>
    <w:rsid w:val="00CE5CBD"/>
    <w:rsid w:val="00CE6A05"/>
    <w:rsid w:val="00CE778F"/>
    <w:rsid w:val="00CF398E"/>
    <w:rsid w:val="00CF4324"/>
    <w:rsid w:val="00CF6C71"/>
    <w:rsid w:val="00CF73A7"/>
    <w:rsid w:val="00D00019"/>
    <w:rsid w:val="00D00F60"/>
    <w:rsid w:val="00D06A73"/>
    <w:rsid w:val="00D14F6A"/>
    <w:rsid w:val="00D169CB"/>
    <w:rsid w:val="00D220EE"/>
    <w:rsid w:val="00D25367"/>
    <w:rsid w:val="00D3321A"/>
    <w:rsid w:val="00D368B8"/>
    <w:rsid w:val="00D37496"/>
    <w:rsid w:val="00D40C5A"/>
    <w:rsid w:val="00D44156"/>
    <w:rsid w:val="00D44F4A"/>
    <w:rsid w:val="00D4554C"/>
    <w:rsid w:val="00D45DF9"/>
    <w:rsid w:val="00D46843"/>
    <w:rsid w:val="00D5152D"/>
    <w:rsid w:val="00D52A65"/>
    <w:rsid w:val="00D5448D"/>
    <w:rsid w:val="00D5474D"/>
    <w:rsid w:val="00D54AA2"/>
    <w:rsid w:val="00D60F86"/>
    <w:rsid w:val="00D64877"/>
    <w:rsid w:val="00D650FA"/>
    <w:rsid w:val="00D66D0F"/>
    <w:rsid w:val="00D75251"/>
    <w:rsid w:val="00D7652C"/>
    <w:rsid w:val="00D8310C"/>
    <w:rsid w:val="00D90047"/>
    <w:rsid w:val="00D900D6"/>
    <w:rsid w:val="00D9017B"/>
    <w:rsid w:val="00D9049B"/>
    <w:rsid w:val="00D91792"/>
    <w:rsid w:val="00D94C6F"/>
    <w:rsid w:val="00D975A9"/>
    <w:rsid w:val="00DA0576"/>
    <w:rsid w:val="00DA75C3"/>
    <w:rsid w:val="00DB5413"/>
    <w:rsid w:val="00DB6FC3"/>
    <w:rsid w:val="00DB7494"/>
    <w:rsid w:val="00DB7F4A"/>
    <w:rsid w:val="00DC3147"/>
    <w:rsid w:val="00DC5A0E"/>
    <w:rsid w:val="00DC5BFC"/>
    <w:rsid w:val="00DD0E84"/>
    <w:rsid w:val="00DD1A45"/>
    <w:rsid w:val="00DD3E31"/>
    <w:rsid w:val="00DD426B"/>
    <w:rsid w:val="00DD4A99"/>
    <w:rsid w:val="00DE16B5"/>
    <w:rsid w:val="00DF1A7F"/>
    <w:rsid w:val="00DF4972"/>
    <w:rsid w:val="00DF7559"/>
    <w:rsid w:val="00DF7646"/>
    <w:rsid w:val="00DF7FDB"/>
    <w:rsid w:val="00E04280"/>
    <w:rsid w:val="00E1201B"/>
    <w:rsid w:val="00E1357D"/>
    <w:rsid w:val="00E17342"/>
    <w:rsid w:val="00E2132F"/>
    <w:rsid w:val="00E21852"/>
    <w:rsid w:val="00E257C2"/>
    <w:rsid w:val="00E30BE1"/>
    <w:rsid w:val="00E35168"/>
    <w:rsid w:val="00E35CE8"/>
    <w:rsid w:val="00E40AEA"/>
    <w:rsid w:val="00E42F98"/>
    <w:rsid w:val="00E477C6"/>
    <w:rsid w:val="00E47C88"/>
    <w:rsid w:val="00E507AD"/>
    <w:rsid w:val="00E50FE7"/>
    <w:rsid w:val="00E55CAA"/>
    <w:rsid w:val="00E657AB"/>
    <w:rsid w:val="00E660A5"/>
    <w:rsid w:val="00E660D5"/>
    <w:rsid w:val="00E666B1"/>
    <w:rsid w:val="00E667D6"/>
    <w:rsid w:val="00E71581"/>
    <w:rsid w:val="00E71FDF"/>
    <w:rsid w:val="00E7237E"/>
    <w:rsid w:val="00E730B2"/>
    <w:rsid w:val="00E73324"/>
    <w:rsid w:val="00E771ED"/>
    <w:rsid w:val="00E82745"/>
    <w:rsid w:val="00E83C48"/>
    <w:rsid w:val="00E900C0"/>
    <w:rsid w:val="00E92A59"/>
    <w:rsid w:val="00E9488C"/>
    <w:rsid w:val="00EA37DA"/>
    <w:rsid w:val="00EA41F9"/>
    <w:rsid w:val="00EA7A4B"/>
    <w:rsid w:val="00EB2790"/>
    <w:rsid w:val="00EB4A03"/>
    <w:rsid w:val="00EB4BFB"/>
    <w:rsid w:val="00EB635C"/>
    <w:rsid w:val="00EC13E2"/>
    <w:rsid w:val="00EC5C22"/>
    <w:rsid w:val="00ED0B29"/>
    <w:rsid w:val="00ED330E"/>
    <w:rsid w:val="00ED42CE"/>
    <w:rsid w:val="00EE1700"/>
    <w:rsid w:val="00EE432C"/>
    <w:rsid w:val="00EE5640"/>
    <w:rsid w:val="00EE6689"/>
    <w:rsid w:val="00EF04B6"/>
    <w:rsid w:val="00EF05F2"/>
    <w:rsid w:val="00EF0DE6"/>
    <w:rsid w:val="00EF5F09"/>
    <w:rsid w:val="00F019FE"/>
    <w:rsid w:val="00F040F7"/>
    <w:rsid w:val="00F06A28"/>
    <w:rsid w:val="00F0748A"/>
    <w:rsid w:val="00F12150"/>
    <w:rsid w:val="00F12DDE"/>
    <w:rsid w:val="00F144C2"/>
    <w:rsid w:val="00F210A6"/>
    <w:rsid w:val="00F21D8D"/>
    <w:rsid w:val="00F30C12"/>
    <w:rsid w:val="00F33F1F"/>
    <w:rsid w:val="00F354A2"/>
    <w:rsid w:val="00F370D7"/>
    <w:rsid w:val="00F379F5"/>
    <w:rsid w:val="00F45715"/>
    <w:rsid w:val="00F51240"/>
    <w:rsid w:val="00F55253"/>
    <w:rsid w:val="00F55FDF"/>
    <w:rsid w:val="00F5604F"/>
    <w:rsid w:val="00F56757"/>
    <w:rsid w:val="00F60635"/>
    <w:rsid w:val="00F60857"/>
    <w:rsid w:val="00F61DE8"/>
    <w:rsid w:val="00F652E0"/>
    <w:rsid w:val="00F664CB"/>
    <w:rsid w:val="00F7114B"/>
    <w:rsid w:val="00F75CD2"/>
    <w:rsid w:val="00F77C36"/>
    <w:rsid w:val="00F77CC5"/>
    <w:rsid w:val="00F82579"/>
    <w:rsid w:val="00F91186"/>
    <w:rsid w:val="00F9157B"/>
    <w:rsid w:val="00F92B55"/>
    <w:rsid w:val="00F95A36"/>
    <w:rsid w:val="00F96CA1"/>
    <w:rsid w:val="00FA0FC1"/>
    <w:rsid w:val="00FA14CA"/>
    <w:rsid w:val="00FA43F9"/>
    <w:rsid w:val="00FA4459"/>
    <w:rsid w:val="00FA4687"/>
    <w:rsid w:val="00FA53D8"/>
    <w:rsid w:val="00FB12DD"/>
    <w:rsid w:val="00FB45FD"/>
    <w:rsid w:val="00FB5934"/>
    <w:rsid w:val="00FB6059"/>
    <w:rsid w:val="00FB6E6C"/>
    <w:rsid w:val="00FB727C"/>
    <w:rsid w:val="00FC1306"/>
    <w:rsid w:val="00FC22E0"/>
    <w:rsid w:val="00FC27C4"/>
    <w:rsid w:val="00FC66CB"/>
    <w:rsid w:val="00FC77C8"/>
    <w:rsid w:val="00FD4A5F"/>
    <w:rsid w:val="00FD617B"/>
    <w:rsid w:val="00FD7129"/>
    <w:rsid w:val="00FE30CF"/>
    <w:rsid w:val="00FE3151"/>
    <w:rsid w:val="00FE44CC"/>
    <w:rsid w:val="00FE6D51"/>
    <w:rsid w:val="00FF0B45"/>
    <w:rsid w:val="00FF1002"/>
    <w:rsid w:val="00FF1FC1"/>
    <w:rsid w:val="00FF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BE9D4"/>
  <w15:chartTrackingRefBased/>
  <w15:docId w15:val="{0FFDEBBC-0F1A-43CA-AE7A-163E6320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91"/>
  </w:style>
  <w:style w:type="paragraph" w:styleId="Ttulo1">
    <w:name w:val="heading 1"/>
    <w:aliases w:val="1_OK"/>
    <w:basedOn w:val="Normal"/>
    <w:next w:val="Normal"/>
    <w:link w:val="Ttulo1Car"/>
    <w:uiPriority w:val="9"/>
    <w:qFormat/>
    <w:rsid w:val="00FA4459"/>
    <w:pPr>
      <w:keepNext/>
      <w:keepLines/>
      <w:spacing w:before="240" w:after="0"/>
      <w:outlineLvl w:val="0"/>
    </w:pPr>
    <w:rPr>
      <w:rFonts w:asciiTheme="majorHAnsi" w:eastAsiaTheme="majorEastAsia" w:hAnsiTheme="majorHAnsi" w:cstheme="majorBidi"/>
      <w:color w:val="2F5496" w:themeColor="accent1" w:themeShade="BF"/>
      <w:sz w:val="32"/>
      <w:szCs w:val="32"/>
      <w:lang w:val="es-PE" w:eastAsia="es-PE"/>
    </w:rPr>
  </w:style>
  <w:style w:type="paragraph" w:styleId="Ttulo2">
    <w:name w:val="heading 2"/>
    <w:aliases w:val="2_OK"/>
    <w:basedOn w:val="Normal"/>
    <w:next w:val="Normal"/>
    <w:link w:val="Ttulo2Car"/>
    <w:uiPriority w:val="9"/>
    <w:unhideWhenUsed/>
    <w:qFormat/>
    <w:rsid w:val="00FA4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aliases w:val="Titulo,3_OK"/>
    <w:basedOn w:val="Normal"/>
    <w:next w:val="Normal"/>
    <w:link w:val="Ttulo3Car"/>
    <w:uiPriority w:val="9"/>
    <w:unhideWhenUsed/>
    <w:qFormat/>
    <w:rsid w:val="00E1201B"/>
    <w:pPr>
      <w:keepNext/>
      <w:keepLines/>
      <w:spacing w:before="40" w:after="0"/>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aliases w:val="4_OK"/>
    <w:basedOn w:val="Normal"/>
    <w:next w:val="Normal"/>
    <w:link w:val="Ttulo4Car"/>
    <w:uiPriority w:val="9"/>
    <w:qFormat/>
    <w:rsid w:val="007A4674"/>
    <w:pPr>
      <w:keepNext/>
      <w:keepLines/>
      <w:spacing w:before="240" w:after="40"/>
      <w:outlineLvl w:val="3"/>
    </w:pPr>
    <w:rPr>
      <w:rFonts w:ascii="Verdana" w:eastAsia="Calibri" w:hAnsi="Verdana" w:cs="Calibri"/>
      <w:b/>
      <w:sz w:val="24"/>
      <w:szCs w:val="24"/>
      <w:lang w:val="es-MX" w:eastAsia="es-PE"/>
    </w:rPr>
  </w:style>
  <w:style w:type="paragraph" w:styleId="Ttulo5">
    <w:name w:val="heading 5"/>
    <w:aliases w:val="5_OK"/>
    <w:basedOn w:val="Normal"/>
    <w:next w:val="Normal"/>
    <w:link w:val="Ttulo5Car"/>
    <w:uiPriority w:val="9"/>
    <w:qFormat/>
    <w:rsid w:val="007A4674"/>
    <w:pPr>
      <w:keepNext/>
      <w:keepLines/>
      <w:spacing w:before="220" w:after="40"/>
      <w:outlineLvl w:val="4"/>
    </w:pPr>
    <w:rPr>
      <w:rFonts w:ascii="Verdana" w:eastAsia="Calibri" w:hAnsi="Verdana" w:cs="Calibri"/>
      <w:b/>
      <w:lang w:val="es-MX" w:eastAsia="es-PE"/>
    </w:rPr>
  </w:style>
  <w:style w:type="paragraph" w:styleId="Ttulo6">
    <w:name w:val="heading 6"/>
    <w:basedOn w:val="Normal"/>
    <w:next w:val="Normal"/>
    <w:link w:val="Ttulo6Car"/>
    <w:qFormat/>
    <w:rsid w:val="007A4674"/>
    <w:pPr>
      <w:keepNext/>
      <w:keepLines/>
      <w:spacing w:before="200" w:after="40"/>
      <w:outlineLvl w:val="5"/>
    </w:pPr>
    <w:rPr>
      <w:rFonts w:ascii="Verdana" w:eastAsia="Calibri" w:hAnsi="Verdana" w:cs="Calibri"/>
      <w:b/>
      <w:sz w:val="20"/>
      <w:szCs w:val="20"/>
      <w:lang w:val="es-MX" w:eastAsia="es-PE"/>
    </w:rPr>
  </w:style>
  <w:style w:type="paragraph" w:styleId="Ttulo7">
    <w:name w:val="heading 7"/>
    <w:aliases w:val="SUBTITUTO"/>
    <w:basedOn w:val="Normal"/>
    <w:next w:val="Normal"/>
    <w:link w:val="Ttulo7Car"/>
    <w:uiPriority w:val="9"/>
    <w:unhideWhenUsed/>
    <w:qFormat/>
    <w:rsid w:val="007A4674"/>
    <w:pPr>
      <w:keepNext/>
      <w:keepLines/>
      <w:spacing w:before="40" w:after="0"/>
      <w:outlineLvl w:val="6"/>
    </w:pPr>
    <w:rPr>
      <w:rFonts w:ascii="Verdana" w:eastAsiaTheme="majorEastAsia" w:hAnsi="Verdana" w:cstheme="majorBidi"/>
      <w:b/>
      <w:iCs/>
      <w:sz w:val="24"/>
      <w:lang w:val="es-MX" w:eastAsia="es-PE"/>
    </w:rPr>
  </w:style>
  <w:style w:type="paragraph" w:styleId="Ttulo8">
    <w:name w:val="heading 8"/>
    <w:basedOn w:val="Normal"/>
    <w:next w:val="Normal"/>
    <w:link w:val="Ttulo8Car"/>
    <w:uiPriority w:val="9"/>
    <w:semiHidden/>
    <w:unhideWhenUsed/>
    <w:qFormat/>
    <w:rsid w:val="00AA1B8E"/>
    <w:pPr>
      <w:keepNext/>
      <w:keepLines/>
      <w:spacing w:before="40" w:after="0" w:line="480" w:lineRule="auto"/>
      <w:ind w:left="1440" w:hanging="1440"/>
      <w:outlineLvl w:val="7"/>
    </w:pPr>
    <w:rPr>
      <w:rFonts w:asciiTheme="majorHAnsi" w:eastAsiaTheme="majorEastAsia" w:hAnsiTheme="majorHAnsi" w:cstheme="majorBidi"/>
      <w:color w:val="272727" w:themeColor="text1" w:themeTint="D8"/>
      <w:sz w:val="21"/>
      <w:szCs w:val="21"/>
      <w:lang w:val="es-CO" w:eastAsia="es-CO"/>
    </w:rPr>
  </w:style>
  <w:style w:type="paragraph" w:styleId="Ttulo9">
    <w:name w:val="heading 9"/>
    <w:basedOn w:val="Normal"/>
    <w:next w:val="Normal"/>
    <w:link w:val="Ttulo9Car"/>
    <w:uiPriority w:val="9"/>
    <w:semiHidden/>
    <w:unhideWhenUsed/>
    <w:qFormat/>
    <w:rsid w:val="00AA1B8E"/>
    <w:pPr>
      <w:keepNext/>
      <w:keepLines/>
      <w:spacing w:before="40" w:after="0" w:line="480" w:lineRule="auto"/>
      <w:ind w:left="1584" w:hanging="1584"/>
      <w:outlineLvl w:val="8"/>
    </w:pPr>
    <w:rPr>
      <w:rFonts w:asciiTheme="majorHAnsi" w:eastAsiaTheme="majorEastAsia" w:hAnsiTheme="majorHAnsi" w:cstheme="majorBidi"/>
      <w:i/>
      <w:iCs/>
      <w:color w:val="272727" w:themeColor="text1" w:themeTint="D8"/>
      <w:sz w:val="21"/>
      <w:szCs w:val="21"/>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_OK Car"/>
    <w:basedOn w:val="Fuentedeprrafopredeter"/>
    <w:link w:val="Ttulo1"/>
    <w:uiPriority w:val="9"/>
    <w:rsid w:val="00FA4459"/>
    <w:rPr>
      <w:rFonts w:asciiTheme="majorHAnsi" w:eastAsiaTheme="majorEastAsia" w:hAnsiTheme="majorHAnsi" w:cstheme="majorBidi"/>
      <w:color w:val="2F5496" w:themeColor="accent1" w:themeShade="BF"/>
      <w:sz w:val="32"/>
      <w:szCs w:val="32"/>
      <w:lang w:val="es-PE" w:eastAsia="es-PE"/>
    </w:rPr>
  </w:style>
  <w:style w:type="character" w:customStyle="1" w:styleId="Ttulo2Car">
    <w:name w:val="Título 2 Car"/>
    <w:aliases w:val="2_OK Car"/>
    <w:basedOn w:val="Fuentedeprrafopredeter"/>
    <w:link w:val="Ttulo2"/>
    <w:uiPriority w:val="9"/>
    <w:rsid w:val="00FA4459"/>
    <w:rPr>
      <w:rFonts w:asciiTheme="majorHAnsi" w:eastAsiaTheme="majorEastAsia" w:hAnsiTheme="majorHAnsi" w:cstheme="majorBidi"/>
      <w:color w:val="2F5496" w:themeColor="accent1" w:themeShade="BF"/>
      <w:sz w:val="26"/>
      <w:szCs w:val="26"/>
    </w:rPr>
  </w:style>
  <w:style w:type="character" w:customStyle="1" w:styleId="Ttulo3Car">
    <w:name w:val="Título 3 Car"/>
    <w:aliases w:val="Titulo Car,3_OK Car"/>
    <w:basedOn w:val="Fuentedeprrafopredeter"/>
    <w:link w:val="Ttulo3"/>
    <w:uiPriority w:val="9"/>
    <w:rsid w:val="00E1201B"/>
    <w:rPr>
      <w:rFonts w:asciiTheme="majorHAnsi" w:eastAsiaTheme="majorEastAsia" w:hAnsiTheme="majorHAnsi" w:cstheme="majorBidi"/>
      <w:color w:val="1F3763" w:themeColor="accent1" w:themeShade="7F"/>
      <w:sz w:val="24"/>
      <w:szCs w:val="24"/>
      <w:lang w:val="es-PE"/>
    </w:rPr>
  </w:style>
  <w:style w:type="character" w:customStyle="1" w:styleId="Ttulo4Car">
    <w:name w:val="Título 4 Car"/>
    <w:aliases w:val="4_OK Car"/>
    <w:basedOn w:val="Fuentedeprrafopredeter"/>
    <w:link w:val="Ttulo4"/>
    <w:uiPriority w:val="9"/>
    <w:rsid w:val="007A4674"/>
    <w:rPr>
      <w:rFonts w:ascii="Verdana" w:eastAsia="Calibri" w:hAnsi="Verdana" w:cs="Calibri"/>
      <w:b/>
      <w:sz w:val="24"/>
      <w:szCs w:val="24"/>
      <w:lang w:val="es-MX" w:eastAsia="es-PE"/>
    </w:rPr>
  </w:style>
  <w:style w:type="character" w:customStyle="1" w:styleId="Ttulo5Car">
    <w:name w:val="Título 5 Car"/>
    <w:aliases w:val="5_OK Car"/>
    <w:basedOn w:val="Fuentedeprrafopredeter"/>
    <w:link w:val="Ttulo5"/>
    <w:uiPriority w:val="9"/>
    <w:rsid w:val="007A4674"/>
    <w:rPr>
      <w:rFonts w:ascii="Verdana" w:eastAsia="Calibri" w:hAnsi="Verdana" w:cs="Calibri"/>
      <w:b/>
      <w:lang w:val="es-MX" w:eastAsia="es-PE"/>
    </w:rPr>
  </w:style>
  <w:style w:type="character" w:customStyle="1" w:styleId="Ttulo6Car">
    <w:name w:val="Título 6 Car"/>
    <w:basedOn w:val="Fuentedeprrafopredeter"/>
    <w:link w:val="Ttulo6"/>
    <w:rsid w:val="007A4674"/>
    <w:rPr>
      <w:rFonts w:ascii="Verdana" w:eastAsia="Calibri" w:hAnsi="Verdana" w:cs="Calibri"/>
      <w:b/>
      <w:sz w:val="20"/>
      <w:szCs w:val="20"/>
      <w:lang w:val="es-MX" w:eastAsia="es-PE"/>
    </w:rPr>
  </w:style>
  <w:style w:type="character" w:customStyle="1" w:styleId="Ttulo7Car">
    <w:name w:val="Título 7 Car"/>
    <w:aliases w:val="SUBTITUTO Car"/>
    <w:basedOn w:val="Fuentedeprrafopredeter"/>
    <w:link w:val="Ttulo7"/>
    <w:uiPriority w:val="9"/>
    <w:rsid w:val="007A4674"/>
    <w:rPr>
      <w:rFonts w:ascii="Verdana" w:eastAsiaTheme="majorEastAsia" w:hAnsi="Verdana" w:cstheme="majorBidi"/>
      <w:b/>
      <w:iCs/>
      <w:sz w:val="24"/>
      <w:lang w:val="es-MX" w:eastAsia="es-PE"/>
    </w:rPr>
  </w:style>
  <w:style w:type="character" w:customStyle="1" w:styleId="Ttulo8Car">
    <w:name w:val="Título 8 Car"/>
    <w:basedOn w:val="Fuentedeprrafopredeter"/>
    <w:link w:val="Ttulo8"/>
    <w:uiPriority w:val="9"/>
    <w:semiHidden/>
    <w:rsid w:val="00AA1B8E"/>
    <w:rPr>
      <w:rFonts w:asciiTheme="majorHAnsi" w:eastAsiaTheme="majorEastAsia" w:hAnsiTheme="majorHAnsi" w:cstheme="majorBidi"/>
      <w:color w:val="272727" w:themeColor="text1" w:themeTint="D8"/>
      <w:sz w:val="21"/>
      <w:szCs w:val="21"/>
      <w:lang w:val="es-CO" w:eastAsia="es-CO"/>
    </w:rPr>
  </w:style>
  <w:style w:type="character" w:customStyle="1" w:styleId="Ttulo9Car">
    <w:name w:val="Título 9 Car"/>
    <w:basedOn w:val="Fuentedeprrafopredeter"/>
    <w:link w:val="Ttulo9"/>
    <w:uiPriority w:val="9"/>
    <w:semiHidden/>
    <w:rsid w:val="00AA1B8E"/>
    <w:rPr>
      <w:rFonts w:asciiTheme="majorHAnsi" w:eastAsiaTheme="majorEastAsia" w:hAnsiTheme="majorHAnsi" w:cstheme="majorBidi"/>
      <w:i/>
      <w:iCs/>
      <w:color w:val="272727" w:themeColor="text1" w:themeTint="D8"/>
      <w:sz w:val="21"/>
      <w:szCs w:val="21"/>
      <w:lang w:val="es-CO" w:eastAsia="es-CO"/>
    </w:rPr>
  </w:style>
  <w:style w:type="paragraph" w:styleId="Ttulo">
    <w:name w:val="Title"/>
    <w:basedOn w:val="Normal"/>
    <w:next w:val="Normal"/>
    <w:link w:val="TtuloCar"/>
    <w:qFormat/>
    <w:rsid w:val="005F5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F54E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AA140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A1406"/>
    <w:rPr>
      <w:rFonts w:eastAsiaTheme="minorEastAsia"/>
      <w:color w:val="5A5A5A" w:themeColor="text1" w:themeTint="A5"/>
      <w:spacing w:val="15"/>
    </w:rPr>
  </w:style>
  <w:style w:type="character" w:styleId="Textodelmarcadordeposicin">
    <w:name w:val="Placeholder Text"/>
    <w:basedOn w:val="Fuentedeprrafopredeter"/>
    <w:uiPriority w:val="99"/>
    <w:semiHidden/>
    <w:rsid w:val="007B5BBE"/>
    <w:rPr>
      <w:color w:val="808080"/>
    </w:rPr>
  </w:style>
  <w:style w:type="paragraph" w:styleId="Encabezado">
    <w:name w:val="header"/>
    <w:basedOn w:val="Normal"/>
    <w:link w:val="EncabezadoCar"/>
    <w:uiPriority w:val="99"/>
    <w:unhideWhenUsed/>
    <w:rsid w:val="004C1E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1E39"/>
  </w:style>
  <w:style w:type="paragraph" w:styleId="Piedepgina">
    <w:name w:val="footer"/>
    <w:basedOn w:val="Normal"/>
    <w:link w:val="PiedepginaCar"/>
    <w:uiPriority w:val="99"/>
    <w:unhideWhenUsed/>
    <w:rsid w:val="004C1E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1E39"/>
  </w:style>
  <w:style w:type="paragraph" w:styleId="Textodeglobo">
    <w:name w:val="Balloon Text"/>
    <w:basedOn w:val="Normal"/>
    <w:link w:val="TextodegloboCar"/>
    <w:uiPriority w:val="99"/>
    <w:unhideWhenUsed/>
    <w:rsid w:val="006163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616347"/>
    <w:rPr>
      <w:rFonts w:ascii="Segoe UI" w:hAnsi="Segoe UI" w:cs="Segoe UI"/>
      <w:sz w:val="18"/>
      <w:szCs w:val="18"/>
    </w:rPr>
  </w:style>
  <w:style w:type="character" w:styleId="Hipervnculo">
    <w:name w:val="Hyperlink"/>
    <w:basedOn w:val="Fuentedeprrafopredeter"/>
    <w:uiPriority w:val="99"/>
    <w:unhideWhenUsed/>
    <w:rsid w:val="00101E6B"/>
    <w:rPr>
      <w:color w:val="0563C1" w:themeColor="hyperlink"/>
      <w:u w:val="single"/>
    </w:rPr>
  </w:style>
  <w:style w:type="character" w:customStyle="1" w:styleId="UnresolvedMention1">
    <w:name w:val="Unresolved Mention1"/>
    <w:basedOn w:val="Fuentedeprrafopredeter"/>
    <w:uiPriority w:val="99"/>
    <w:semiHidden/>
    <w:unhideWhenUsed/>
    <w:rsid w:val="00101E6B"/>
    <w:rPr>
      <w:color w:val="605E5C"/>
      <w:shd w:val="clear" w:color="auto" w:fill="E1DFDD"/>
    </w:rPr>
  </w:style>
  <w:style w:type="paragraph" w:styleId="Prrafodelista">
    <w:name w:val="List Paragraph"/>
    <w:aliases w:val="Fundamentacion,Lista vistosa - Énfasis 11,reducira,List Paragraph,Viñetas,figuras cap 5,lista 1,Texto,Bulleted List,SubPárrafo de lista,Carátula,Mi Subtitulo 1,Cita Pie de Página,titulo,Párrafo de lista2,Titulo de Fígura,TITULO A"/>
    <w:basedOn w:val="Normal"/>
    <w:link w:val="PrrafodelistaCar"/>
    <w:uiPriority w:val="34"/>
    <w:qFormat/>
    <w:rsid w:val="00FA4459"/>
    <w:pPr>
      <w:ind w:left="720"/>
      <w:contextualSpacing/>
    </w:pPr>
  </w:style>
  <w:style w:type="character" w:customStyle="1" w:styleId="PrrafodelistaCar">
    <w:name w:val="Párrafo de lista Car"/>
    <w:aliases w:val="Fundamentacion Car,Lista vistosa - Énfasis 11 Car,reducira Car,List Paragraph Car,Viñetas Car,figuras cap 5 Car,lista 1 Car,Texto Car,Bulleted List Car,SubPárrafo de lista Car,Carátula Car,Mi Subtitulo 1 Car,Cita Pie de Página Car"/>
    <w:link w:val="Prrafodelista"/>
    <w:uiPriority w:val="34"/>
    <w:qFormat/>
    <w:rsid w:val="00FA4459"/>
  </w:style>
  <w:style w:type="paragraph" w:styleId="Textonotapie">
    <w:name w:val="footnote text"/>
    <w:basedOn w:val="Normal"/>
    <w:link w:val="TextonotapieCar"/>
    <w:uiPriority w:val="99"/>
    <w:unhideWhenUsed/>
    <w:rsid w:val="00FA4459"/>
    <w:pPr>
      <w:spacing w:after="0" w:line="240" w:lineRule="auto"/>
    </w:pPr>
    <w:rPr>
      <w:sz w:val="20"/>
      <w:szCs w:val="20"/>
    </w:rPr>
  </w:style>
  <w:style w:type="character" w:customStyle="1" w:styleId="TextonotapieCar">
    <w:name w:val="Texto nota pie Car"/>
    <w:basedOn w:val="Fuentedeprrafopredeter"/>
    <w:link w:val="Textonotapie"/>
    <w:uiPriority w:val="99"/>
    <w:rsid w:val="00FA4459"/>
    <w:rPr>
      <w:sz w:val="20"/>
      <w:szCs w:val="20"/>
    </w:rPr>
  </w:style>
  <w:style w:type="character" w:styleId="Refdenotaalpie">
    <w:name w:val="footnote reference"/>
    <w:basedOn w:val="Fuentedeprrafopredeter"/>
    <w:uiPriority w:val="99"/>
    <w:semiHidden/>
    <w:unhideWhenUsed/>
    <w:rsid w:val="00FA4459"/>
    <w:rPr>
      <w:vertAlign w:val="superscript"/>
    </w:rPr>
  </w:style>
  <w:style w:type="paragraph" w:customStyle="1" w:styleId="Default">
    <w:name w:val="Default"/>
    <w:link w:val="DefaultCar"/>
    <w:rsid w:val="00FA4459"/>
    <w:pPr>
      <w:autoSpaceDE w:val="0"/>
      <w:autoSpaceDN w:val="0"/>
      <w:adjustRightInd w:val="0"/>
      <w:spacing w:after="0" w:line="240" w:lineRule="auto"/>
    </w:pPr>
    <w:rPr>
      <w:rFonts w:ascii="Arial" w:hAnsi="Arial" w:cs="Arial"/>
      <w:color w:val="000000"/>
      <w:sz w:val="24"/>
      <w:szCs w:val="24"/>
      <w:lang w:val="es-PE"/>
    </w:rPr>
  </w:style>
  <w:style w:type="character" w:customStyle="1" w:styleId="DefaultCar">
    <w:name w:val="Default Car"/>
    <w:basedOn w:val="Fuentedeprrafopredeter"/>
    <w:link w:val="Default"/>
    <w:rsid w:val="00FA4459"/>
    <w:rPr>
      <w:rFonts w:ascii="Arial" w:hAnsi="Arial" w:cs="Arial"/>
      <w:color w:val="000000"/>
      <w:sz w:val="24"/>
      <w:szCs w:val="24"/>
      <w:lang w:val="es-PE"/>
    </w:rPr>
  </w:style>
  <w:style w:type="character" w:customStyle="1" w:styleId="Cuerpodeltexto">
    <w:name w:val="Cuerpo del texto_"/>
    <w:basedOn w:val="Fuentedeprrafopredeter"/>
    <w:link w:val="Cuerpodeltexto1"/>
    <w:uiPriority w:val="99"/>
    <w:rsid w:val="00FA4459"/>
    <w:rPr>
      <w:rFonts w:ascii="Arial" w:hAnsi="Arial" w:cs="Arial"/>
      <w:b/>
      <w:bCs/>
      <w:sz w:val="14"/>
      <w:szCs w:val="14"/>
      <w:shd w:val="clear" w:color="auto" w:fill="FFFFFF"/>
    </w:rPr>
  </w:style>
  <w:style w:type="paragraph" w:customStyle="1" w:styleId="Cuerpodeltexto1">
    <w:name w:val="Cuerpo del texto1"/>
    <w:basedOn w:val="Normal"/>
    <w:link w:val="Cuerpodeltexto"/>
    <w:uiPriority w:val="99"/>
    <w:rsid w:val="00FA4459"/>
    <w:pPr>
      <w:widowControl w:val="0"/>
      <w:shd w:val="clear" w:color="auto" w:fill="FFFFFF"/>
      <w:spacing w:after="360" w:line="240" w:lineRule="atLeast"/>
      <w:jc w:val="right"/>
    </w:pPr>
    <w:rPr>
      <w:rFonts w:ascii="Arial" w:hAnsi="Arial" w:cs="Arial"/>
      <w:b/>
      <w:bCs/>
      <w:sz w:val="14"/>
      <w:szCs w:val="14"/>
    </w:rPr>
  </w:style>
  <w:style w:type="paragraph" w:styleId="Descripcin">
    <w:name w:val="caption"/>
    <w:basedOn w:val="Normal"/>
    <w:next w:val="Normal"/>
    <w:link w:val="DescripcinCar"/>
    <w:uiPriority w:val="35"/>
    <w:unhideWhenUsed/>
    <w:qFormat/>
    <w:rsid w:val="00FA4459"/>
    <w:pPr>
      <w:spacing w:after="200" w:line="240" w:lineRule="auto"/>
    </w:pPr>
    <w:rPr>
      <w:i/>
      <w:iCs/>
      <w:color w:val="44546A" w:themeColor="text2"/>
      <w:sz w:val="18"/>
      <w:szCs w:val="18"/>
    </w:rPr>
  </w:style>
  <w:style w:type="character" w:customStyle="1" w:styleId="DescripcinCar">
    <w:name w:val="Descripción Car"/>
    <w:basedOn w:val="Fuentedeprrafopredeter"/>
    <w:link w:val="Descripcin"/>
    <w:uiPriority w:val="35"/>
    <w:rsid w:val="007A4674"/>
    <w:rPr>
      <w:i/>
      <w:iCs/>
      <w:color w:val="44546A" w:themeColor="text2"/>
      <w:sz w:val="18"/>
      <w:szCs w:val="18"/>
    </w:rPr>
  </w:style>
  <w:style w:type="table" w:styleId="Tablaconcuadrcula">
    <w:name w:val="Table Grid"/>
    <w:basedOn w:val="Tablanormal"/>
    <w:uiPriority w:val="59"/>
    <w:rsid w:val="00FA4459"/>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696C82"/>
    <w:pPr>
      <w:spacing w:after="200" w:line="276" w:lineRule="auto"/>
    </w:pPr>
    <w:rPr>
      <w:rFonts w:eastAsiaTheme="minorEastAsia"/>
      <w:color w:val="000000" w:themeColor="text1" w:themeShade="BF"/>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or1">
    <w:name w:val="Autor 1"/>
    <w:basedOn w:val="Normal"/>
    <w:rsid w:val="002C289E"/>
    <w:pPr>
      <w:spacing w:after="0" w:line="288" w:lineRule="auto"/>
      <w:jc w:val="both"/>
    </w:pPr>
    <w:rPr>
      <w:rFonts w:ascii="Times New Roman" w:eastAsia="Times New Roman" w:hAnsi="Times New Roman" w:cs="Times New Roman"/>
      <w:b/>
      <w:sz w:val="20"/>
      <w:szCs w:val="20"/>
      <w:lang w:val="es-PR" w:eastAsia="es-ES"/>
    </w:rPr>
  </w:style>
  <w:style w:type="character" w:styleId="Textoennegrita">
    <w:name w:val="Strong"/>
    <w:basedOn w:val="Fuentedeprrafopredeter"/>
    <w:uiPriority w:val="22"/>
    <w:qFormat/>
    <w:rsid w:val="00602FB8"/>
    <w:rPr>
      <w:b/>
      <w:bCs/>
    </w:rPr>
  </w:style>
  <w:style w:type="paragraph" w:styleId="NormalWeb">
    <w:name w:val="Normal (Web)"/>
    <w:basedOn w:val="Normal"/>
    <w:uiPriority w:val="99"/>
    <w:unhideWhenUsed/>
    <w:qFormat/>
    <w:rsid w:val="00D901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nresolvedMention2">
    <w:name w:val="Unresolved Mention2"/>
    <w:basedOn w:val="Fuentedeprrafopredeter"/>
    <w:uiPriority w:val="99"/>
    <w:semiHidden/>
    <w:unhideWhenUsed/>
    <w:rsid w:val="000A358E"/>
    <w:rPr>
      <w:color w:val="605E5C"/>
      <w:shd w:val="clear" w:color="auto" w:fill="E1DFDD"/>
    </w:rPr>
  </w:style>
  <w:style w:type="paragraph" w:styleId="Sangradetextonormal">
    <w:name w:val="Body Text Indent"/>
    <w:basedOn w:val="Normal"/>
    <w:link w:val="SangradetextonormalCar"/>
    <w:rsid w:val="00E1201B"/>
    <w:pPr>
      <w:spacing w:after="0" w:line="360" w:lineRule="auto"/>
      <w:ind w:firstLine="561"/>
      <w:jc w:val="both"/>
    </w:pPr>
    <w:rPr>
      <w:rFonts w:ascii="Times New Roman" w:eastAsia="Times New Roman" w:hAnsi="Times New Roman" w:cs="Times New Roman"/>
      <w:sz w:val="24"/>
      <w:szCs w:val="24"/>
      <w:lang w:val="es-VE" w:eastAsia="es-ES"/>
    </w:rPr>
  </w:style>
  <w:style w:type="character" w:customStyle="1" w:styleId="SangradetextonormalCar">
    <w:name w:val="Sangría de texto normal Car"/>
    <w:basedOn w:val="Fuentedeprrafopredeter"/>
    <w:link w:val="Sangradetextonormal"/>
    <w:rsid w:val="00E1201B"/>
    <w:rPr>
      <w:rFonts w:ascii="Times New Roman" w:eastAsia="Times New Roman" w:hAnsi="Times New Roman" w:cs="Times New Roman"/>
      <w:sz w:val="24"/>
      <w:szCs w:val="24"/>
      <w:lang w:val="es-VE" w:eastAsia="es-ES"/>
    </w:rPr>
  </w:style>
  <w:style w:type="character" w:customStyle="1" w:styleId="orcid-id-https">
    <w:name w:val="orcid-id-https"/>
    <w:basedOn w:val="Fuentedeprrafopredeter"/>
    <w:rsid w:val="00E1201B"/>
  </w:style>
  <w:style w:type="character" w:customStyle="1" w:styleId="id">
    <w:name w:val="id"/>
    <w:basedOn w:val="Fuentedeprrafopredeter"/>
    <w:rsid w:val="00341E06"/>
  </w:style>
  <w:style w:type="paragraph" w:styleId="Textoindependiente">
    <w:name w:val="Body Text"/>
    <w:basedOn w:val="Normal"/>
    <w:link w:val="TextoindependienteCar"/>
    <w:unhideWhenUsed/>
    <w:rsid w:val="007309F0"/>
    <w:pPr>
      <w:spacing w:after="120"/>
    </w:pPr>
  </w:style>
  <w:style w:type="character" w:customStyle="1" w:styleId="TextoindependienteCar">
    <w:name w:val="Texto independiente Car"/>
    <w:basedOn w:val="Fuentedeprrafopredeter"/>
    <w:link w:val="Textoindependiente"/>
    <w:rsid w:val="007309F0"/>
  </w:style>
  <w:style w:type="paragraph" w:customStyle="1" w:styleId="Bibliografa1">
    <w:name w:val="Bibliografía1"/>
    <w:basedOn w:val="Normal"/>
    <w:next w:val="Normal"/>
    <w:rsid w:val="007309F0"/>
    <w:rPr>
      <w:rFonts w:ascii="Calibri" w:eastAsia="Times New Roman" w:hAnsi="Calibri" w:cs="Times New Roman"/>
      <w:lang w:val="es-CO"/>
    </w:rPr>
  </w:style>
  <w:style w:type="paragraph" w:customStyle="1" w:styleId="Predeterminado">
    <w:name w:val="Predeterminado"/>
    <w:rsid w:val="007309F0"/>
    <w:pPr>
      <w:suppressAutoHyphens/>
      <w:spacing w:after="200" w:line="276" w:lineRule="auto"/>
    </w:pPr>
    <w:rPr>
      <w:rFonts w:ascii="Cambria" w:eastAsia="SimSun" w:hAnsi="Cambria" w:cs="Times New Roman"/>
    </w:rPr>
  </w:style>
  <w:style w:type="paragraph" w:customStyle="1" w:styleId="Encabezado1">
    <w:name w:val="Encabezado 1"/>
    <w:basedOn w:val="Predeterminado"/>
    <w:next w:val="Normal"/>
    <w:rsid w:val="007309F0"/>
    <w:pPr>
      <w:spacing w:before="480" w:after="0"/>
      <w:contextualSpacing/>
    </w:pPr>
    <w:rPr>
      <w:smallCaps/>
      <w:spacing w:val="5"/>
      <w:sz w:val="36"/>
      <w:szCs w:val="36"/>
    </w:rPr>
  </w:style>
  <w:style w:type="character" w:styleId="CitaHTML">
    <w:name w:val="HTML Cite"/>
    <w:rsid w:val="007309F0"/>
    <w:rPr>
      <w:rFonts w:cs="Times New Roman"/>
      <w:i/>
      <w:iCs/>
    </w:rPr>
  </w:style>
  <w:style w:type="character" w:customStyle="1" w:styleId="slug-vol">
    <w:name w:val="slug-vol"/>
    <w:rsid w:val="007309F0"/>
    <w:rPr>
      <w:rFonts w:cs="Times New Roman"/>
    </w:rPr>
  </w:style>
  <w:style w:type="character" w:customStyle="1" w:styleId="slug-issue">
    <w:name w:val="slug-issue"/>
    <w:rsid w:val="007309F0"/>
    <w:rPr>
      <w:rFonts w:cs="Times New Roman"/>
    </w:rPr>
  </w:style>
  <w:style w:type="character" w:customStyle="1" w:styleId="slug-pages">
    <w:name w:val="slug-pages"/>
    <w:rsid w:val="007309F0"/>
    <w:rPr>
      <w:rFonts w:cs="Times New Roman"/>
    </w:rPr>
  </w:style>
  <w:style w:type="character" w:customStyle="1" w:styleId="name">
    <w:name w:val="name"/>
    <w:rsid w:val="007309F0"/>
    <w:rPr>
      <w:rFonts w:cs="Times New Roman"/>
    </w:rPr>
  </w:style>
  <w:style w:type="character" w:customStyle="1" w:styleId="slug-metadata-note">
    <w:name w:val="slug-metadata-note"/>
    <w:rsid w:val="007309F0"/>
    <w:rPr>
      <w:rFonts w:cs="Times New Roman"/>
    </w:rPr>
  </w:style>
  <w:style w:type="character" w:customStyle="1" w:styleId="Ttulodellibro1">
    <w:name w:val="Título del libro1"/>
    <w:rsid w:val="007309F0"/>
    <w:rPr>
      <w:rFonts w:cs="Times New Roman"/>
      <w:b/>
      <w:bCs/>
      <w:i/>
      <w:iCs/>
      <w:spacing w:val="5"/>
    </w:rPr>
  </w:style>
  <w:style w:type="character" w:customStyle="1" w:styleId="nfasissutil1">
    <w:name w:val="Énfasis sutil1"/>
    <w:rsid w:val="007309F0"/>
    <w:rPr>
      <w:rFonts w:cs="Times New Roman"/>
      <w:i/>
      <w:iCs/>
      <w:color w:val="404040"/>
    </w:rPr>
  </w:style>
  <w:style w:type="character" w:styleId="Refdecomentario">
    <w:name w:val="annotation reference"/>
    <w:basedOn w:val="Fuentedeprrafopredeter"/>
    <w:uiPriority w:val="99"/>
    <w:rsid w:val="007309F0"/>
    <w:rPr>
      <w:sz w:val="16"/>
      <w:szCs w:val="16"/>
    </w:rPr>
  </w:style>
  <w:style w:type="paragraph" w:styleId="Textocomentario">
    <w:name w:val="annotation text"/>
    <w:basedOn w:val="Normal"/>
    <w:link w:val="TextocomentarioCar"/>
    <w:uiPriority w:val="99"/>
    <w:rsid w:val="007309F0"/>
    <w:pPr>
      <w:spacing w:line="240" w:lineRule="auto"/>
    </w:pPr>
    <w:rPr>
      <w:rFonts w:ascii="Calibri" w:eastAsia="Times New Roman" w:hAnsi="Calibri" w:cs="Times New Roman"/>
      <w:sz w:val="20"/>
      <w:szCs w:val="20"/>
      <w:lang w:val="es-CO"/>
    </w:rPr>
  </w:style>
  <w:style w:type="character" w:customStyle="1" w:styleId="TextocomentarioCar">
    <w:name w:val="Texto comentario Car"/>
    <w:basedOn w:val="Fuentedeprrafopredeter"/>
    <w:link w:val="Textocomentario"/>
    <w:uiPriority w:val="99"/>
    <w:rsid w:val="007309F0"/>
    <w:rPr>
      <w:rFonts w:ascii="Calibri" w:eastAsia="Times New Roman" w:hAnsi="Calibri" w:cs="Times New Roman"/>
      <w:sz w:val="20"/>
      <w:szCs w:val="20"/>
      <w:lang w:val="es-CO"/>
    </w:rPr>
  </w:style>
  <w:style w:type="paragraph" w:styleId="Asuntodelcomentario">
    <w:name w:val="annotation subject"/>
    <w:basedOn w:val="Textocomentario"/>
    <w:next w:val="Textocomentario"/>
    <w:link w:val="AsuntodelcomentarioCar"/>
    <w:uiPriority w:val="99"/>
    <w:rsid w:val="007309F0"/>
    <w:rPr>
      <w:b/>
      <w:bCs/>
    </w:rPr>
  </w:style>
  <w:style w:type="character" w:customStyle="1" w:styleId="AsuntodelcomentarioCar">
    <w:name w:val="Asunto del comentario Car"/>
    <w:basedOn w:val="TextocomentarioCar"/>
    <w:link w:val="Asuntodelcomentario"/>
    <w:uiPriority w:val="99"/>
    <w:rsid w:val="007309F0"/>
    <w:rPr>
      <w:rFonts w:ascii="Calibri" w:eastAsia="Times New Roman" w:hAnsi="Calibri" w:cs="Times New Roman"/>
      <w:b/>
      <w:bCs/>
      <w:sz w:val="20"/>
      <w:szCs w:val="20"/>
      <w:lang w:val="es-CO"/>
    </w:rPr>
  </w:style>
  <w:style w:type="character" w:customStyle="1" w:styleId="apple-converted-space">
    <w:name w:val="apple-converted-space"/>
    <w:basedOn w:val="Fuentedeprrafopredeter"/>
    <w:rsid w:val="007309F0"/>
  </w:style>
  <w:style w:type="character" w:styleId="Hipervnculovisitado">
    <w:name w:val="FollowedHyperlink"/>
    <w:basedOn w:val="Fuentedeprrafopredeter"/>
    <w:uiPriority w:val="99"/>
    <w:rsid w:val="007309F0"/>
    <w:rPr>
      <w:color w:val="954F72" w:themeColor="followedHyperlink"/>
      <w:u w:val="single"/>
    </w:rPr>
  </w:style>
  <w:style w:type="character" w:customStyle="1" w:styleId="Mencinsinresolver1">
    <w:name w:val="Mención sin resolver1"/>
    <w:basedOn w:val="Fuentedeprrafopredeter"/>
    <w:uiPriority w:val="99"/>
    <w:semiHidden/>
    <w:unhideWhenUsed/>
    <w:rsid w:val="00A85106"/>
    <w:rPr>
      <w:color w:val="605E5C"/>
      <w:shd w:val="clear" w:color="auto" w:fill="E1DFDD"/>
    </w:rPr>
  </w:style>
  <w:style w:type="table" w:styleId="Sombreadoclaro">
    <w:name w:val="Light Shading"/>
    <w:basedOn w:val="Tablanormal"/>
    <w:uiPriority w:val="60"/>
    <w:rsid w:val="00242B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fasis">
    <w:name w:val="Emphasis"/>
    <w:basedOn w:val="Fuentedeprrafopredeter"/>
    <w:uiPriority w:val="20"/>
    <w:qFormat/>
    <w:rsid w:val="005C5CB6"/>
    <w:rPr>
      <w:i/>
      <w:iCs/>
    </w:rPr>
  </w:style>
  <w:style w:type="character" w:customStyle="1" w:styleId="Mencinsinresolver2">
    <w:name w:val="Mención sin resolver2"/>
    <w:basedOn w:val="Fuentedeprrafopredeter"/>
    <w:uiPriority w:val="99"/>
    <w:semiHidden/>
    <w:unhideWhenUsed/>
    <w:rsid w:val="007260A9"/>
    <w:rPr>
      <w:color w:val="605E5C"/>
      <w:shd w:val="clear" w:color="auto" w:fill="E1DFDD"/>
    </w:rPr>
  </w:style>
  <w:style w:type="paragraph" w:styleId="Bibliografa">
    <w:name w:val="Bibliography"/>
    <w:basedOn w:val="Normal"/>
    <w:next w:val="Normal"/>
    <w:uiPriority w:val="37"/>
    <w:unhideWhenUsed/>
    <w:rsid w:val="00866CF4"/>
    <w:pPr>
      <w:ind w:left="284"/>
    </w:pPr>
    <w:rPr>
      <w:rFonts w:ascii="Calibri" w:eastAsia="Calibri" w:hAnsi="Calibri" w:cs="Times New Roman"/>
      <w:lang w:val="es-VE"/>
    </w:rPr>
  </w:style>
  <w:style w:type="paragraph" w:styleId="Sinespaciado">
    <w:name w:val="No Spacing"/>
    <w:uiPriority w:val="1"/>
    <w:qFormat/>
    <w:rsid w:val="00B9677F"/>
    <w:pPr>
      <w:spacing w:after="0" w:line="240" w:lineRule="auto"/>
    </w:pPr>
  </w:style>
  <w:style w:type="paragraph" w:customStyle="1" w:styleId="Normal2">
    <w:name w:val="Normal2"/>
    <w:basedOn w:val="Normal"/>
    <w:qFormat/>
    <w:rsid w:val="00745DEA"/>
    <w:pPr>
      <w:spacing w:before="120" w:after="120" w:line="360" w:lineRule="auto"/>
      <w:ind w:left="993"/>
      <w:jc w:val="both"/>
    </w:pPr>
    <w:rPr>
      <w:rFonts w:ascii="Arial" w:eastAsia="Times New Roman" w:hAnsi="Arial" w:cs="Arial"/>
      <w:sz w:val="24"/>
      <w:szCs w:val="24"/>
      <w:lang w:val="es-PE" w:eastAsia="es-ES"/>
    </w:rPr>
  </w:style>
  <w:style w:type="paragraph" w:styleId="Textoindependienteprimerasangra2">
    <w:name w:val="Body Text First Indent 2"/>
    <w:basedOn w:val="Sangradetextonormal"/>
    <w:link w:val="Textoindependienteprimerasangra2Car"/>
    <w:uiPriority w:val="99"/>
    <w:unhideWhenUsed/>
    <w:rsid w:val="00745DEA"/>
    <w:pPr>
      <w:spacing w:after="160" w:line="259" w:lineRule="auto"/>
      <w:ind w:left="360" w:firstLine="360"/>
      <w:jc w:val="left"/>
    </w:pPr>
    <w:rPr>
      <w:rFonts w:asciiTheme="minorHAnsi" w:eastAsiaTheme="minorHAnsi" w:hAnsiTheme="minorHAnsi" w:cstheme="minorBidi"/>
      <w:sz w:val="22"/>
      <w:szCs w:val="22"/>
      <w:lang w:val="en-US" w:eastAsia="en-US"/>
    </w:rPr>
  </w:style>
  <w:style w:type="character" w:customStyle="1" w:styleId="Textoindependienteprimerasangra2Car">
    <w:name w:val="Texto independiente primera sangría 2 Car"/>
    <w:basedOn w:val="SangradetextonormalCar"/>
    <w:link w:val="Textoindependienteprimerasangra2"/>
    <w:uiPriority w:val="99"/>
    <w:rsid w:val="00745DEA"/>
    <w:rPr>
      <w:rFonts w:ascii="Times New Roman" w:eastAsia="Times New Roman" w:hAnsi="Times New Roman" w:cs="Times New Roman"/>
      <w:sz w:val="24"/>
      <w:szCs w:val="24"/>
      <w:lang w:val="es-VE" w:eastAsia="es-ES"/>
    </w:rPr>
  </w:style>
  <w:style w:type="paragraph" w:customStyle="1" w:styleId="Infodocumentosadjuntos">
    <w:name w:val="Info documentos adjuntos"/>
    <w:basedOn w:val="Normal"/>
    <w:rsid w:val="00745DEA"/>
    <w:pPr>
      <w:spacing w:after="0" w:line="240" w:lineRule="auto"/>
      <w:ind w:left="567"/>
      <w:jc w:val="both"/>
    </w:pPr>
    <w:rPr>
      <w:rFonts w:ascii="Times New Roman" w:eastAsia="Times New Roman" w:hAnsi="Times New Roman" w:cs="Times New Roman"/>
      <w:sz w:val="24"/>
      <w:szCs w:val="24"/>
      <w:lang w:val="es-ES" w:eastAsia="es-ES"/>
    </w:rPr>
  </w:style>
  <w:style w:type="table" w:customStyle="1" w:styleId="TableNormal">
    <w:name w:val="Table Normal"/>
    <w:rsid w:val="007A4674"/>
    <w:rPr>
      <w:rFonts w:ascii="Calibri" w:eastAsia="Calibri" w:hAnsi="Calibri" w:cs="Calibri"/>
      <w:lang w:val="es-MX" w:eastAsia="es-PE"/>
    </w:rPr>
    <w:tblPr>
      <w:tblCellMar>
        <w:top w:w="0" w:type="dxa"/>
        <w:left w:w="0" w:type="dxa"/>
        <w:bottom w:w="0" w:type="dxa"/>
        <w:right w:w="0" w:type="dxa"/>
      </w:tblCellMar>
    </w:tblPr>
  </w:style>
  <w:style w:type="paragraph" w:styleId="HTMLconformatoprevio">
    <w:name w:val="HTML Preformatted"/>
    <w:basedOn w:val="Normal"/>
    <w:link w:val="HTMLconformatoprevioCar"/>
    <w:uiPriority w:val="99"/>
    <w:unhideWhenUsed/>
    <w:rsid w:val="007A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7A4674"/>
    <w:rPr>
      <w:rFonts w:ascii="Courier New" w:eastAsia="Times New Roman" w:hAnsi="Courier New" w:cs="Courier New"/>
      <w:sz w:val="20"/>
      <w:szCs w:val="20"/>
      <w:lang w:val="es-PE" w:eastAsia="es-PE"/>
    </w:rPr>
  </w:style>
  <w:style w:type="paragraph" w:styleId="Textonotaalfinal">
    <w:name w:val="endnote text"/>
    <w:basedOn w:val="Normal"/>
    <w:link w:val="TextonotaalfinalCar"/>
    <w:uiPriority w:val="99"/>
    <w:semiHidden/>
    <w:unhideWhenUsed/>
    <w:rsid w:val="007A4674"/>
    <w:pPr>
      <w:spacing w:after="0" w:line="240" w:lineRule="auto"/>
    </w:pPr>
    <w:rPr>
      <w:rFonts w:ascii="Verdana" w:eastAsia="Calibri" w:hAnsi="Verdana" w:cs="Calibri"/>
      <w:sz w:val="20"/>
      <w:szCs w:val="20"/>
      <w:lang w:val="es-MX" w:eastAsia="es-PE"/>
    </w:rPr>
  </w:style>
  <w:style w:type="character" w:customStyle="1" w:styleId="TextonotaalfinalCar">
    <w:name w:val="Texto nota al final Car"/>
    <w:basedOn w:val="Fuentedeprrafopredeter"/>
    <w:link w:val="Textonotaalfinal"/>
    <w:uiPriority w:val="99"/>
    <w:semiHidden/>
    <w:rsid w:val="007A4674"/>
    <w:rPr>
      <w:rFonts w:ascii="Verdana" w:eastAsia="Calibri" w:hAnsi="Verdana" w:cs="Calibri"/>
      <w:sz w:val="20"/>
      <w:szCs w:val="20"/>
      <w:lang w:val="es-MX" w:eastAsia="es-PE"/>
    </w:rPr>
  </w:style>
  <w:style w:type="character" w:styleId="Refdenotaalfinal">
    <w:name w:val="endnote reference"/>
    <w:basedOn w:val="Fuentedeprrafopredeter"/>
    <w:semiHidden/>
    <w:unhideWhenUsed/>
    <w:rsid w:val="007A4674"/>
    <w:rPr>
      <w:vertAlign w:val="superscript"/>
    </w:rPr>
  </w:style>
  <w:style w:type="character" w:customStyle="1" w:styleId="epub-date">
    <w:name w:val="epub-date"/>
    <w:basedOn w:val="Fuentedeprrafopredeter"/>
    <w:rsid w:val="007A4674"/>
  </w:style>
  <w:style w:type="table" w:customStyle="1" w:styleId="Tablanormal21">
    <w:name w:val="Tabla normal 21"/>
    <w:basedOn w:val="Tablanormal"/>
    <w:uiPriority w:val="42"/>
    <w:rsid w:val="007A4674"/>
    <w:pPr>
      <w:spacing w:after="0" w:line="240" w:lineRule="auto"/>
    </w:pPr>
    <w:rPr>
      <w:rFonts w:ascii="Calibri" w:eastAsia="Calibri" w:hAnsi="Calibri" w:cs="Calibri"/>
      <w:lang w:val="es-MX"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1clara1">
    <w:name w:val="Tabla de cuadrícula 1 clara1"/>
    <w:basedOn w:val="Tablanormal"/>
    <w:uiPriority w:val="46"/>
    <w:rsid w:val="007A4674"/>
    <w:pPr>
      <w:spacing w:after="0" w:line="240" w:lineRule="auto"/>
    </w:pPr>
    <w:rPr>
      <w:rFonts w:ascii="Calibri" w:eastAsia="Calibri" w:hAnsi="Calibri" w:cs="Calibri"/>
      <w:lang w:val="es-MX" w:eastAsia="es-P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7A4674"/>
    <w:pPr>
      <w:spacing w:after="0" w:line="240" w:lineRule="auto"/>
    </w:pPr>
    <w:rPr>
      <w:rFonts w:ascii="Calibri" w:eastAsia="Calibri" w:hAnsi="Calibri" w:cs="Calibri"/>
      <w:lang w:val="es-MX" w:eastAsia="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a">
    <w:name w:val="Tabla"/>
    <w:basedOn w:val="Descripcin"/>
    <w:link w:val="TablaCar"/>
    <w:qFormat/>
    <w:rsid w:val="007A4674"/>
    <w:pPr>
      <w:jc w:val="center"/>
    </w:pPr>
    <w:rPr>
      <w:rFonts w:eastAsia="Calibri" w:cs="Calibri"/>
      <w:i w:val="0"/>
      <w:sz w:val="20"/>
      <w:lang w:val="es-MX" w:eastAsia="es-PE"/>
    </w:rPr>
  </w:style>
  <w:style w:type="character" w:customStyle="1" w:styleId="TablaCar">
    <w:name w:val="Tabla Car"/>
    <w:basedOn w:val="DescripcinCar"/>
    <w:link w:val="Tabla"/>
    <w:rsid w:val="007A4674"/>
    <w:rPr>
      <w:rFonts w:eastAsia="Calibri" w:cs="Calibri"/>
      <w:i w:val="0"/>
      <w:iCs/>
      <w:color w:val="44546A" w:themeColor="text2"/>
      <w:sz w:val="20"/>
      <w:szCs w:val="18"/>
      <w:lang w:val="es-MX" w:eastAsia="es-PE"/>
    </w:rPr>
  </w:style>
  <w:style w:type="paragraph" w:styleId="Tabladeilustraciones">
    <w:name w:val="table of figures"/>
    <w:aliases w:val="Tabla de Figuras"/>
    <w:basedOn w:val="Normal"/>
    <w:next w:val="Normal"/>
    <w:uiPriority w:val="99"/>
    <w:unhideWhenUsed/>
    <w:rsid w:val="007A4674"/>
    <w:pPr>
      <w:spacing w:after="0"/>
    </w:pPr>
    <w:rPr>
      <w:rFonts w:ascii="Verdana" w:eastAsia="Calibri" w:hAnsi="Verdana" w:cs="Calibri"/>
      <w:sz w:val="20"/>
      <w:lang w:val="es-MX" w:eastAsia="es-PE"/>
    </w:rPr>
  </w:style>
  <w:style w:type="paragraph" w:customStyle="1" w:styleId="Normal1">
    <w:name w:val="Normal1"/>
    <w:rsid w:val="00D5152D"/>
    <w:pPr>
      <w:pBdr>
        <w:top w:val="nil"/>
        <w:left w:val="nil"/>
        <w:bottom w:val="nil"/>
        <w:right w:val="nil"/>
        <w:between w:val="nil"/>
      </w:pBdr>
      <w:spacing w:after="0" w:line="276" w:lineRule="auto"/>
    </w:pPr>
    <w:rPr>
      <w:rFonts w:ascii="Arial" w:eastAsia="Arial" w:hAnsi="Arial" w:cs="Arial"/>
      <w:color w:val="000000"/>
      <w:lang w:val="es-AR" w:eastAsia="es-AR"/>
    </w:rPr>
  </w:style>
  <w:style w:type="paragraph" w:customStyle="1" w:styleId="Prrafodelista1">
    <w:name w:val="Párrafo de lista1"/>
    <w:basedOn w:val="Normal"/>
    <w:rsid w:val="00D5152D"/>
    <w:pPr>
      <w:spacing w:after="200" w:line="276" w:lineRule="auto"/>
      <w:ind w:left="720"/>
      <w:contextualSpacing/>
    </w:pPr>
    <w:rPr>
      <w:rFonts w:ascii="Calibri" w:eastAsia="Times New Roman" w:hAnsi="Calibri" w:cs="Times New Roman"/>
      <w:lang w:val="es-ES"/>
    </w:rPr>
  </w:style>
  <w:style w:type="character" w:customStyle="1" w:styleId="field-content">
    <w:name w:val="field-content"/>
    <w:basedOn w:val="Fuentedeprrafopredeter"/>
    <w:rsid w:val="000D25C9"/>
  </w:style>
  <w:style w:type="character" w:customStyle="1" w:styleId="cuerpo-texto">
    <w:name w:val="cuerpo-texto"/>
    <w:basedOn w:val="Fuentedeprrafopredeter"/>
    <w:rsid w:val="000D25C9"/>
  </w:style>
  <w:style w:type="character" w:customStyle="1" w:styleId="A4">
    <w:name w:val="A4"/>
    <w:uiPriority w:val="99"/>
    <w:rsid w:val="000D25C9"/>
    <w:rPr>
      <w:rFonts w:cs="Garamond"/>
      <w:color w:val="000000"/>
      <w:sz w:val="20"/>
      <w:szCs w:val="20"/>
    </w:rPr>
  </w:style>
  <w:style w:type="paragraph" w:customStyle="1" w:styleId="Contenidodelatabla">
    <w:name w:val="Contenido de la tabla"/>
    <w:basedOn w:val="Normal"/>
    <w:qFormat/>
    <w:rsid w:val="001739ED"/>
    <w:pPr>
      <w:suppressLineNumbers/>
      <w:suppressAutoHyphens/>
    </w:pPr>
  </w:style>
  <w:style w:type="character" w:customStyle="1" w:styleId="Ninguno">
    <w:name w:val="Ninguno"/>
    <w:rsid w:val="00A34AE8"/>
    <w:rPr>
      <w:lang w:val="es-ES_tradnl"/>
    </w:rPr>
  </w:style>
  <w:style w:type="table" w:customStyle="1" w:styleId="Tablaconcuadrcula3">
    <w:name w:val="Tabla con cuadrícula3"/>
    <w:basedOn w:val="Tablanormal"/>
    <w:uiPriority w:val="39"/>
    <w:rsid w:val="00F45715"/>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uiPriority w:val="99"/>
    <w:qFormat/>
    <w:rsid w:val="00AD74E7"/>
    <w:rPr>
      <w:rFonts w:ascii="Times New Roman" w:hAnsi="Times New Roman" w:cs="Times New Roman" w:hint="default"/>
    </w:rPr>
  </w:style>
  <w:style w:type="table" w:styleId="Tablaconcuadrculaclara">
    <w:name w:val="Grid Table Light"/>
    <w:basedOn w:val="Tablanormal"/>
    <w:uiPriority w:val="99"/>
    <w:rsid w:val="00AD74E7"/>
    <w:pPr>
      <w:spacing w:after="0" w:line="240" w:lineRule="auto"/>
    </w:pPr>
    <w:rPr>
      <w:rFonts w:eastAsiaTheme="minorEastAsia"/>
      <w:sz w:val="24"/>
      <w:szCs w:val="24"/>
      <w:lang w:val="es-ES_tradnl"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3">
    <w:name w:val="A3"/>
    <w:uiPriority w:val="99"/>
    <w:rsid w:val="00AD74E7"/>
    <w:rPr>
      <w:rFonts w:cs="Arial"/>
      <w:color w:val="000000"/>
    </w:rPr>
  </w:style>
  <w:style w:type="paragraph" w:customStyle="1" w:styleId="Pa27">
    <w:name w:val="Pa27"/>
    <w:basedOn w:val="Default"/>
    <w:next w:val="Default"/>
    <w:uiPriority w:val="99"/>
    <w:rsid w:val="00AD74E7"/>
    <w:pPr>
      <w:widowControl w:val="0"/>
      <w:spacing w:line="241" w:lineRule="atLeast"/>
    </w:pPr>
    <w:rPr>
      <w:rFonts w:eastAsiaTheme="minorEastAsia" w:cs="Times New Roman"/>
      <w:color w:val="auto"/>
      <w:lang w:val="es-ES" w:eastAsia="es-ES"/>
    </w:rPr>
  </w:style>
  <w:style w:type="paragraph" w:customStyle="1" w:styleId="Pa31">
    <w:name w:val="Pa31"/>
    <w:basedOn w:val="Default"/>
    <w:next w:val="Default"/>
    <w:uiPriority w:val="99"/>
    <w:rsid w:val="00AD74E7"/>
    <w:pPr>
      <w:widowControl w:val="0"/>
      <w:spacing w:line="241" w:lineRule="atLeast"/>
    </w:pPr>
    <w:rPr>
      <w:rFonts w:eastAsiaTheme="minorEastAsia" w:cs="Times New Roman"/>
      <w:color w:val="auto"/>
      <w:lang w:val="es-ES" w:eastAsia="es-ES"/>
    </w:rPr>
  </w:style>
  <w:style w:type="character" w:customStyle="1" w:styleId="A10">
    <w:name w:val="A10"/>
    <w:uiPriority w:val="99"/>
    <w:rsid w:val="00AD74E7"/>
    <w:rPr>
      <w:rFonts w:ascii="Verdana" w:hAnsi="Verdana" w:cs="Verdana"/>
      <w:color w:val="000000"/>
      <w:sz w:val="20"/>
      <w:szCs w:val="20"/>
    </w:rPr>
  </w:style>
  <w:style w:type="paragraph" w:styleId="TtuloTDC">
    <w:name w:val="TOC Heading"/>
    <w:basedOn w:val="Ttulo1"/>
    <w:next w:val="Normal"/>
    <w:uiPriority w:val="39"/>
    <w:unhideWhenUsed/>
    <w:qFormat/>
    <w:rsid w:val="006108D4"/>
    <w:pPr>
      <w:outlineLvl w:val="9"/>
    </w:pPr>
  </w:style>
  <w:style w:type="paragraph" w:styleId="TDC1">
    <w:name w:val="toc 1"/>
    <w:basedOn w:val="Normal"/>
    <w:next w:val="Normal"/>
    <w:autoRedefine/>
    <w:uiPriority w:val="39"/>
    <w:unhideWhenUsed/>
    <w:rsid w:val="006108D4"/>
    <w:pPr>
      <w:spacing w:after="100" w:line="276" w:lineRule="auto"/>
    </w:pPr>
    <w:rPr>
      <w:rFonts w:ascii="Arial" w:eastAsia="Arial" w:hAnsi="Arial" w:cs="Arial"/>
      <w:lang w:val="es-PE" w:eastAsia="es-PE"/>
    </w:rPr>
  </w:style>
  <w:style w:type="paragraph" w:styleId="TDC2">
    <w:name w:val="toc 2"/>
    <w:basedOn w:val="Normal"/>
    <w:next w:val="Normal"/>
    <w:autoRedefine/>
    <w:uiPriority w:val="39"/>
    <w:unhideWhenUsed/>
    <w:rsid w:val="006108D4"/>
    <w:pPr>
      <w:spacing w:after="100" w:line="276" w:lineRule="auto"/>
      <w:ind w:left="220"/>
    </w:pPr>
    <w:rPr>
      <w:rFonts w:ascii="Arial" w:eastAsia="Arial" w:hAnsi="Arial" w:cs="Arial"/>
      <w:lang w:val="es-PE" w:eastAsia="es-PE"/>
    </w:rPr>
  </w:style>
  <w:style w:type="paragraph" w:styleId="TDC3">
    <w:name w:val="toc 3"/>
    <w:basedOn w:val="Normal"/>
    <w:next w:val="Normal"/>
    <w:autoRedefine/>
    <w:uiPriority w:val="39"/>
    <w:unhideWhenUsed/>
    <w:rsid w:val="006108D4"/>
    <w:pPr>
      <w:spacing w:after="100" w:line="276" w:lineRule="auto"/>
      <w:ind w:left="440"/>
    </w:pPr>
    <w:rPr>
      <w:rFonts w:ascii="Arial" w:eastAsia="Arial" w:hAnsi="Arial" w:cs="Arial"/>
      <w:lang w:val="es-PE" w:eastAsia="es-PE"/>
    </w:rPr>
  </w:style>
  <w:style w:type="table" w:customStyle="1" w:styleId="BIZARRO">
    <w:name w:val="BIZARRO"/>
    <w:basedOn w:val="Tablanormal"/>
    <w:uiPriority w:val="99"/>
    <w:rsid w:val="006108D4"/>
    <w:pPr>
      <w:spacing w:after="0" w:line="240" w:lineRule="auto"/>
      <w:jc w:val="center"/>
    </w:pPr>
    <w:rPr>
      <w:rFonts w:ascii="Times New Roman" w:hAnsi="Times New Roman"/>
      <w:sz w:val="24"/>
      <w:lang w:val="es-PE"/>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lastRow">
      <w:rPr>
        <w:rFonts w:ascii="Times New Roman" w:hAnsi="Times New Roman"/>
        <w:sz w:val="24"/>
      </w:rPr>
      <w:tblPr/>
      <w:tcPr>
        <w:tcBorders>
          <w:top w:val="single" w:sz="4" w:space="0" w:color="auto"/>
        </w:tcBorders>
      </w:tcPr>
    </w:tblStylePr>
    <w:tblStylePr w:type="firstCol">
      <w:pPr>
        <w:jc w:val="left"/>
      </w:pPr>
    </w:tblStylePr>
  </w:style>
  <w:style w:type="table" w:styleId="Tabladelista6concolores">
    <w:name w:val="List Table 6 Colorful"/>
    <w:basedOn w:val="Tablanormal"/>
    <w:uiPriority w:val="51"/>
    <w:rsid w:val="00AA1B8E"/>
    <w:pPr>
      <w:spacing w:after="0" w:line="240" w:lineRule="auto"/>
      <w:ind w:firstLine="426"/>
    </w:pPr>
    <w:rPr>
      <w:rFonts w:ascii="Times New Roman" w:eastAsia="Times New Roman" w:hAnsi="Times New Roman" w:cs="Times New Roman"/>
      <w:color w:val="000000" w:themeColor="text1"/>
      <w:sz w:val="24"/>
      <w:szCs w:val="24"/>
      <w:lang w:val="es-CO" w:eastAsia="es-CO"/>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ibe">
    <w:name w:val="pibe"/>
    <w:basedOn w:val="Tablanormal"/>
    <w:uiPriority w:val="99"/>
    <w:rsid w:val="001067A4"/>
    <w:pPr>
      <w:spacing w:after="0" w:line="240" w:lineRule="auto"/>
      <w:jc w:val="center"/>
    </w:pPr>
    <w:rPr>
      <w:rFonts w:ascii="Times New Roman" w:hAnsi="Times New Roman"/>
      <w:sz w:val="24"/>
      <w:lang w:val="es-PE"/>
    </w:rPr>
    <w:tblPr>
      <w:tblBorders>
        <w:top w:val="single" w:sz="4" w:space="0" w:color="auto"/>
        <w:bottom w:val="single" w:sz="4" w:space="0" w:color="auto"/>
      </w:tblBorders>
    </w:tblPr>
    <w:tcPr>
      <w:vAlign w:val="center"/>
    </w:tcPr>
    <w:tblStylePr w:type="firstRow">
      <w:pPr>
        <w:jc w:val="left"/>
      </w:pPr>
      <w:tblPr/>
      <w:tcPr>
        <w:tcBorders>
          <w:bottom w:val="single" w:sz="4" w:space="0" w:color="auto"/>
        </w:tcBorders>
      </w:tcPr>
    </w:tblStylePr>
  </w:style>
  <w:style w:type="paragraph" w:styleId="Lista">
    <w:name w:val="List"/>
    <w:basedOn w:val="Normal"/>
    <w:uiPriority w:val="99"/>
    <w:unhideWhenUsed/>
    <w:rsid w:val="001067A4"/>
    <w:pPr>
      <w:ind w:left="283" w:hanging="283"/>
      <w:contextualSpacing/>
    </w:pPr>
    <w:rPr>
      <w:noProof/>
      <w:lang w:val="es-PE"/>
    </w:rPr>
  </w:style>
  <w:style w:type="paragraph" w:styleId="Lista2">
    <w:name w:val="List 2"/>
    <w:basedOn w:val="Normal"/>
    <w:unhideWhenUsed/>
    <w:rsid w:val="001067A4"/>
    <w:pPr>
      <w:ind w:left="566" w:hanging="283"/>
      <w:contextualSpacing/>
    </w:pPr>
    <w:rPr>
      <w:noProof/>
      <w:lang w:val="es-PE"/>
    </w:rPr>
  </w:style>
  <w:style w:type="paragraph" w:styleId="Textoindependienteprimerasangra">
    <w:name w:val="Body Text First Indent"/>
    <w:basedOn w:val="Textoindependiente"/>
    <w:link w:val="TextoindependienteprimerasangraCar"/>
    <w:unhideWhenUsed/>
    <w:rsid w:val="001067A4"/>
    <w:pPr>
      <w:spacing w:after="160"/>
      <w:ind w:firstLine="360"/>
    </w:pPr>
    <w:rPr>
      <w:noProof/>
      <w:lang w:val="es-PE"/>
    </w:rPr>
  </w:style>
  <w:style w:type="character" w:customStyle="1" w:styleId="TextoindependienteprimerasangraCar">
    <w:name w:val="Texto independiente primera sangría Car"/>
    <w:basedOn w:val="TextoindependienteCar"/>
    <w:link w:val="Textoindependienteprimerasangra"/>
    <w:rsid w:val="001067A4"/>
    <w:rPr>
      <w:noProof/>
      <w:lang w:val="es-PE"/>
    </w:rPr>
  </w:style>
  <w:style w:type="character" w:customStyle="1" w:styleId="label">
    <w:name w:val="label"/>
    <w:basedOn w:val="Fuentedeprrafopredeter"/>
    <w:rsid w:val="00CD6481"/>
  </w:style>
  <w:style w:type="character" w:customStyle="1" w:styleId="value">
    <w:name w:val="value"/>
    <w:basedOn w:val="Fuentedeprrafopredeter"/>
    <w:rsid w:val="00CD6481"/>
  </w:style>
  <w:style w:type="character" w:customStyle="1" w:styleId="normaltextrun">
    <w:name w:val="normaltextrun"/>
    <w:basedOn w:val="Fuentedeprrafopredeter"/>
    <w:rsid w:val="00CD6481"/>
  </w:style>
  <w:style w:type="table" w:customStyle="1" w:styleId="Estilo1">
    <w:name w:val="Estilo1"/>
    <w:basedOn w:val="Tablanormal"/>
    <w:uiPriority w:val="99"/>
    <w:rsid w:val="00CD2EFC"/>
    <w:pPr>
      <w:spacing w:after="0" w:line="240" w:lineRule="auto"/>
    </w:pPr>
    <w:rPr>
      <w:lang w:val="es-PE"/>
    </w:rPr>
    <w:tblPr>
      <w:tblBorders>
        <w:top w:val="single" w:sz="4" w:space="0" w:color="auto"/>
        <w:bottom w:val="single" w:sz="4" w:space="0" w:color="auto"/>
      </w:tblBorders>
    </w:tblPr>
  </w:style>
  <w:style w:type="character" w:styleId="Mencinsinresolver">
    <w:name w:val="Unresolved Mention"/>
    <w:basedOn w:val="Fuentedeprrafopredeter"/>
    <w:uiPriority w:val="99"/>
    <w:semiHidden/>
    <w:unhideWhenUsed/>
    <w:rsid w:val="00114882"/>
    <w:rPr>
      <w:color w:val="605E5C"/>
      <w:shd w:val="clear" w:color="auto" w:fill="E1DFDD"/>
    </w:rPr>
  </w:style>
  <w:style w:type="paragraph" w:customStyle="1" w:styleId="trt0xe">
    <w:name w:val="trt0xe"/>
    <w:basedOn w:val="Normal"/>
    <w:rsid w:val="00CA002B"/>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table" w:customStyle="1" w:styleId="tablatipoAPA">
    <w:name w:val="tabla tipo APA"/>
    <w:basedOn w:val="Tablanormal"/>
    <w:uiPriority w:val="99"/>
    <w:rsid w:val="00A56EE9"/>
    <w:pPr>
      <w:spacing w:after="0" w:line="360" w:lineRule="auto"/>
    </w:pPr>
    <w:rPr>
      <w:rFonts w:ascii="Times New Roman" w:hAnsi="Times New Roman"/>
      <w:sz w:val="24"/>
    </w:rPr>
    <w:tblPr>
      <w:tblInd w:w="0" w:type="nil"/>
      <w:tblBorders>
        <w:top w:val="single" w:sz="4" w:space="0" w:color="auto"/>
        <w:bottom w:val="single" w:sz="4" w:space="0" w:color="auto"/>
      </w:tblBorders>
    </w:tblPr>
    <w:tblStylePr w:type="firstRow">
      <w:tblPr/>
      <w:tcPr>
        <w:tcBorders>
          <w:top w:val="nil"/>
          <w:bottom w:val="single" w:sz="4" w:space="0" w:color="auto"/>
        </w:tcBorders>
      </w:tcPr>
    </w:tblStylePr>
  </w:style>
  <w:style w:type="paragraph" w:customStyle="1" w:styleId="Els-1storder-head">
    <w:name w:val="Els-1storder-head"/>
    <w:next w:val="Els-body-text"/>
    <w:link w:val="Els-1storder-headChar"/>
    <w:rsid w:val="00F91186"/>
    <w:pPr>
      <w:keepNext/>
      <w:numPr>
        <w:numId w:val="6"/>
      </w:numPr>
      <w:suppressAutoHyphens/>
      <w:spacing w:before="240" w:after="240" w:line="240" w:lineRule="exact"/>
    </w:pPr>
    <w:rPr>
      <w:rFonts w:ascii="Times New Roman" w:eastAsia="Times New Roman" w:hAnsi="Times New Roman" w:cs="Times New Roman"/>
      <w:b/>
      <w:sz w:val="20"/>
      <w:szCs w:val="20"/>
    </w:rPr>
  </w:style>
  <w:style w:type="paragraph" w:customStyle="1" w:styleId="Els-body-text">
    <w:name w:val="Els-body-text"/>
    <w:rsid w:val="00F91186"/>
    <w:pPr>
      <w:keepNext/>
      <w:spacing w:after="0" w:line="240" w:lineRule="exact"/>
      <w:ind w:firstLine="238"/>
      <w:jc w:val="both"/>
    </w:pPr>
    <w:rPr>
      <w:rFonts w:ascii="Times New Roman" w:eastAsia="Times New Roman" w:hAnsi="Times New Roman" w:cs="Times New Roman"/>
      <w:sz w:val="20"/>
      <w:szCs w:val="20"/>
    </w:rPr>
  </w:style>
  <w:style w:type="character" w:customStyle="1" w:styleId="Els-1storder-headChar">
    <w:name w:val="Els-1storder-head Char"/>
    <w:basedOn w:val="Fuentedeprrafopredeter"/>
    <w:link w:val="Els-1storder-head"/>
    <w:rsid w:val="00F91186"/>
    <w:rPr>
      <w:rFonts w:ascii="Times New Roman" w:eastAsia="Times New Roman" w:hAnsi="Times New Roman" w:cs="Times New Roman"/>
      <w:b/>
      <w:sz w:val="20"/>
      <w:szCs w:val="20"/>
    </w:rPr>
  </w:style>
  <w:style w:type="paragraph" w:customStyle="1" w:styleId="Els-2ndorder-head">
    <w:name w:val="Els-2ndorder-head"/>
    <w:next w:val="Els-body-text"/>
    <w:rsid w:val="00F91186"/>
    <w:pPr>
      <w:keepNext/>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F91186"/>
    <w:pPr>
      <w:keepNext/>
      <w:numPr>
        <w:ilvl w:val="2"/>
        <w:numId w:val="6"/>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F91186"/>
    <w:pPr>
      <w:keepNext/>
      <w:numPr>
        <w:ilvl w:val="3"/>
        <w:numId w:val="6"/>
      </w:numPr>
      <w:suppressAutoHyphens/>
      <w:spacing w:before="240" w:after="0" w:line="240" w:lineRule="exact"/>
    </w:pPr>
    <w:rPr>
      <w:rFonts w:ascii="Times New Roman" w:eastAsia="Times New Roman" w:hAnsi="Times New Roman" w:cs="Times New Roman"/>
      <w:i/>
      <w:sz w:val="20"/>
      <w:szCs w:val="20"/>
    </w:rPr>
  </w:style>
  <w:style w:type="paragraph" w:customStyle="1" w:styleId="Els-Abstract-head">
    <w:name w:val="Els-Abstract-head"/>
    <w:next w:val="Normal"/>
    <w:rsid w:val="00F91186"/>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bstract-text">
    <w:name w:val="Els-Abstract-text"/>
    <w:next w:val="Normal"/>
    <w:rsid w:val="00F91186"/>
    <w:pPr>
      <w:spacing w:after="0" w:line="220" w:lineRule="exact"/>
      <w:jc w:val="both"/>
    </w:pPr>
    <w:rPr>
      <w:rFonts w:ascii="Times New Roman" w:eastAsia="Times New Roman" w:hAnsi="Times New Roman" w:cs="Times New Roman"/>
      <w:sz w:val="18"/>
      <w:szCs w:val="20"/>
    </w:rPr>
  </w:style>
  <w:style w:type="paragraph" w:customStyle="1" w:styleId="Els-acknowledgement">
    <w:name w:val="Els-acknowledgement"/>
    <w:next w:val="Normal"/>
    <w:rsid w:val="00F91186"/>
    <w:pPr>
      <w:keepNext/>
      <w:spacing w:before="480" w:after="240" w:line="220" w:lineRule="exact"/>
    </w:pPr>
    <w:rPr>
      <w:rFonts w:ascii="Times New Roman" w:eastAsia="Times New Roman" w:hAnsi="Times New Roman" w:cs="Times New Roman"/>
      <w:b/>
      <w:sz w:val="20"/>
      <w:szCs w:val="20"/>
    </w:rPr>
  </w:style>
  <w:style w:type="paragraph" w:customStyle="1" w:styleId="Els-aditional-article-history">
    <w:name w:val="Els-aditional-article-history"/>
    <w:basedOn w:val="Normal"/>
    <w:rsid w:val="00F91186"/>
    <w:pPr>
      <w:spacing w:after="400" w:line="200" w:lineRule="exact"/>
      <w:jc w:val="center"/>
    </w:pPr>
    <w:rPr>
      <w:rFonts w:ascii="Times New Roman" w:eastAsia="Times New Roman" w:hAnsi="Times New Roman" w:cs="Times New Roman"/>
      <w:b/>
      <w:noProof/>
      <w:sz w:val="16"/>
      <w:szCs w:val="20"/>
    </w:rPr>
  </w:style>
  <w:style w:type="paragraph" w:customStyle="1" w:styleId="Els-Affiliation">
    <w:name w:val="Els-Affiliation"/>
    <w:next w:val="Els-Abstract-head"/>
    <w:rsid w:val="00F91186"/>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ppendixhead">
    <w:name w:val="Els-appendixhead"/>
    <w:next w:val="Normal"/>
    <w:rsid w:val="00F91186"/>
    <w:pPr>
      <w:numPr>
        <w:numId w:val="2"/>
      </w:numPr>
      <w:spacing w:before="480" w:after="240" w:line="220" w:lineRule="exact"/>
    </w:pPr>
    <w:rPr>
      <w:rFonts w:ascii="Times New Roman" w:eastAsia="Times New Roman" w:hAnsi="Times New Roman" w:cs="Times New Roman"/>
      <w:b/>
      <w:sz w:val="20"/>
      <w:szCs w:val="20"/>
    </w:rPr>
  </w:style>
  <w:style w:type="paragraph" w:customStyle="1" w:styleId="Els-appendixsubhead">
    <w:name w:val="Els-appendixsubhead"/>
    <w:next w:val="Normal"/>
    <w:rsid w:val="00F91186"/>
    <w:pPr>
      <w:numPr>
        <w:ilvl w:val="1"/>
        <w:numId w:val="3"/>
      </w:numPr>
      <w:spacing w:before="240" w:after="240" w:line="220" w:lineRule="exact"/>
    </w:pPr>
    <w:rPr>
      <w:rFonts w:ascii="Times New Roman" w:eastAsia="Times New Roman" w:hAnsi="Times New Roman" w:cs="Times New Roman"/>
      <w:i/>
      <w:sz w:val="20"/>
      <w:szCs w:val="20"/>
    </w:rPr>
  </w:style>
  <w:style w:type="paragraph" w:customStyle="1" w:styleId="Els-Author">
    <w:name w:val="Els-Author"/>
    <w:next w:val="Normal"/>
    <w:rsid w:val="00F91186"/>
    <w:pPr>
      <w:keepNext/>
      <w:suppressAutoHyphens/>
      <w:spacing w:line="300" w:lineRule="exact"/>
      <w:jc w:val="center"/>
    </w:pPr>
    <w:rPr>
      <w:rFonts w:ascii="Times New Roman" w:eastAsia="Times New Roman" w:hAnsi="Times New Roman" w:cs="Times New Roman"/>
      <w:noProof/>
      <w:sz w:val="26"/>
      <w:szCs w:val="20"/>
    </w:rPr>
  </w:style>
  <w:style w:type="paragraph" w:customStyle="1" w:styleId="Els-bulletlist">
    <w:name w:val="Els-bulletlist"/>
    <w:basedOn w:val="Els-body-text"/>
    <w:rsid w:val="00F91186"/>
    <w:pPr>
      <w:numPr>
        <w:numId w:val="4"/>
      </w:numPr>
      <w:tabs>
        <w:tab w:val="left" w:pos="240"/>
      </w:tabs>
      <w:jc w:val="left"/>
    </w:pPr>
  </w:style>
  <w:style w:type="paragraph" w:customStyle="1" w:styleId="Els-caption">
    <w:name w:val="Els-caption"/>
    <w:rsid w:val="00F91186"/>
    <w:pPr>
      <w:keepLines/>
      <w:spacing w:before="200" w:after="240" w:line="200" w:lineRule="exact"/>
    </w:pPr>
    <w:rPr>
      <w:rFonts w:ascii="Times New Roman" w:eastAsia="Times New Roman" w:hAnsi="Times New Roman" w:cs="Times New Roman"/>
      <w:sz w:val="16"/>
      <w:szCs w:val="20"/>
    </w:rPr>
  </w:style>
  <w:style w:type="paragraph" w:customStyle="1" w:styleId="Els-chem-equation">
    <w:name w:val="Els-chem-equation"/>
    <w:next w:val="Els-body-text"/>
    <w:rsid w:val="00F91186"/>
    <w:pPr>
      <w:tabs>
        <w:tab w:val="right" w:pos="4320"/>
        <w:tab w:val="right" w:pos="9120"/>
      </w:tabs>
      <w:spacing w:before="120" w:after="120" w:line="220" w:lineRule="exact"/>
    </w:pPr>
    <w:rPr>
      <w:rFonts w:ascii="Times New Roman" w:eastAsia="Times New Roman" w:hAnsi="Times New Roman" w:cs="Times New Roman"/>
      <w:noProof/>
      <w:sz w:val="18"/>
      <w:szCs w:val="20"/>
    </w:rPr>
  </w:style>
  <w:style w:type="paragraph" w:customStyle="1" w:styleId="Els-collaboration">
    <w:name w:val="Els-collaboration"/>
    <w:basedOn w:val="Els-Author"/>
    <w:rsid w:val="00F91186"/>
    <w:pPr>
      <w:jc w:val="right"/>
    </w:pPr>
  </w:style>
  <w:style w:type="paragraph" w:customStyle="1" w:styleId="Els-collaboration-affiliation">
    <w:name w:val="Els-collaboration-affiliation"/>
    <w:basedOn w:val="Els-collaboration"/>
    <w:rsid w:val="00F91186"/>
  </w:style>
  <w:style w:type="paragraph" w:customStyle="1" w:styleId="Els-presented-by">
    <w:name w:val="Els-presented-by"/>
    <w:rsid w:val="00F91186"/>
    <w:pPr>
      <w:spacing w:after="200" w:line="240" w:lineRule="auto"/>
      <w:jc w:val="center"/>
    </w:pPr>
    <w:rPr>
      <w:rFonts w:ascii="Times New Roman" w:eastAsia="Times New Roman" w:hAnsi="Times New Roman" w:cs="Times New Roman"/>
      <w:b/>
      <w:sz w:val="16"/>
      <w:szCs w:val="20"/>
    </w:rPr>
  </w:style>
  <w:style w:type="paragraph" w:customStyle="1" w:styleId="Els-dedicated-to">
    <w:name w:val="Els-dedicated-to"/>
    <w:basedOn w:val="Els-presented-by"/>
    <w:rsid w:val="00F91186"/>
    <w:rPr>
      <w:b w:val="0"/>
    </w:rPr>
  </w:style>
  <w:style w:type="paragraph" w:customStyle="1" w:styleId="Els-equation">
    <w:name w:val="Els-equation"/>
    <w:next w:val="Els-body-text"/>
    <w:rsid w:val="00F91186"/>
    <w:pPr>
      <w:tabs>
        <w:tab w:val="right" w:pos="4320"/>
        <w:tab w:val="right" w:pos="9120"/>
      </w:tabs>
      <w:spacing w:before="120" w:after="120" w:line="220" w:lineRule="exact"/>
      <w:ind w:left="480"/>
    </w:pPr>
    <w:rPr>
      <w:rFonts w:ascii="Times New Roman" w:eastAsia="Times New Roman" w:hAnsi="Times New Roman" w:cs="Times New Roman"/>
      <w:i/>
      <w:noProof/>
      <w:sz w:val="20"/>
      <w:szCs w:val="20"/>
    </w:rPr>
  </w:style>
  <w:style w:type="paragraph" w:customStyle="1" w:styleId="Els-footnote">
    <w:name w:val="Els-footnote"/>
    <w:rsid w:val="00F91186"/>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F91186"/>
    <w:pPr>
      <w:spacing w:before="120" w:after="400" w:line="200" w:lineRule="exact"/>
      <w:jc w:val="center"/>
    </w:pPr>
    <w:rPr>
      <w:rFonts w:ascii="Times New Roman" w:eastAsia="Times New Roman" w:hAnsi="Times New Roman" w:cs="Times New Roman"/>
      <w:noProof/>
      <w:sz w:val="16"/>
      <w:szCs w:val="20"/>
    </w:rPr>
  </w:style>
  <w:style w:type="paragraph" w:customStyle="1" w:styleId="Els-journal-logo">
    <w:name w:val="Els-journal-logo"/>
    <w:rsid w:val="00F91186"/>
    <w:pPr>
      <w:pBdr>
        <w:top w:val="thinThickLargeGap" w:sz="12" w:space="0" w:color="auto"/>
        <w:bottom w:val="thickThinLargeGap" w:sz="12" w:space="0" w:color="auto"/>
      </w:pBdr>
      <w:spacing w:after="0" w:line="240" w:lineRule="auto"/>
    </w:pPr>
    <w:rPr>
      <w:rFonts w:ascii="Helvetica" w:eastAsia="Times New Roman" w:hAnsi="Helvetica" w:cs="Times New Roman"/>
      <w:b/>
      <w:noProof/>
      <w:sz w:val="24"/>
      <w:szCs w:val="20"/>
    </w:rPr>
  </w:style>
  <w:style w:type="paragraph" w:customStyle="1" w:styleId="Els-keywords">
    <w:name w:val="Els-keywords"/>
    <w:next w:val="Normal"/>
    <w:rsid w:val="00F91186"/>
    <w:pPr>
      <w:pBdr>
        <w:bottom w:val="single" w:sz="4" w:space="10" w:color="auto"/>
      </w:pBdr>
      <w:spacing w:after="200" w:line="200" w:lineRule="exact"/>
    </w:pPr>
    <w:rPr>
      <w:rFonts w:ascii="Times New Roman" w:eastAsia="Times New Roman" w:hAnsi="Times New Roman" w:cs="Times New Roman"/>
      <w:noProof/>
      <w:sz w:val="16"/>
      <w:szCs w:val="20"/>
    </w:rPr>
  </w:style>
  <w:style w:type="paragraph" w:customStyle="1" w:styleId="Els-numlist">
    <w:name w:val="Els-numlist"/>
    <w:basedOn w:val="Els-body-text"/>
    <w:rsid w:val="00F91186"/>
    <w:pPr>
      <w:numPr>
        <w:numId w:val="5"/>
      </w:numPr>
      <w:tabs>
        <w:tab w:val="left" w:pos="240"/>
      </w:tabs>
      <w:ind w:left="480"/>
      <w:jc w:val="left"/>
    </w:pPr>
  </w:style>
  <w:style w:type="paragraph" w:customStyle="1" w:styleId="Els-reference">
    <w:name w:val="Els-reference"/>
    <w:rsid w:val="00F91186"/>
    <w:pPr>
      <w:tabs>
        <w:tab w:val="left" w:pos="312"/>
      </w:tabs>
      <w:spacing w:after="0" w:line="200" w:lineRule="exact"/>
      <w:ind w:left="312" w:hanging="312"/>
    </w:pPr>
    <w:rPr>
      <w:rFonts w:ascii="Times New Roman" w:eastAsia="Times New Roman" w:hAnsi="Times New Roman" w:cs="Times New Roman"/>
      <w:noProof/>
      <w:sz w:val="16"/>
      <w:szCs w:val="20"/>
    </w:rPr>
  </w:style>
  <w:style w:type="paragraph" w:customStyle="1" w:styleId="Els-reference-head">
    <w:name w:val="Els-reference-head"/>
    <w:next w:val="Els-reference"/>
    <w:rsid w:val="00F91186"/>
    <w:pPr>
      <w:keepNext/>
      <w:spacing w:before="480" w:after="200" w:line="220" w:lineRule="exact"/>
    </w:pPr>
    <w:rPr>
      <w:rFonts w:ascii="Times New Roman" w:eastAsia="Times New Roman" w:hAnsi="Times New Roman" w:cs="Times New Roman"/>
      <w:b/>
      <w:sz w:val="20"/>
      <w:szCs w:val="20"/>
    </w:rPr>
  </w:style>
  <w:style w:type="paragraph" w:customStyle="1" w:styleId="Els-reprint-line">
    <w:name w:val="Els-reprint-line"/>
    <w:basedOn w:val="Normal"/>
    <w:rsid w:val="00F91186"/>
    <w:pPr>
      <w:tabs>
        <w:tab w:val="left" w:pos="0"/>
        <w:tab w:val="center" w:pos="5443"/>
      </w:tabs>
      <w:spacing w:after="0" w:line="240" w:lineRule="auto"/>
      <w:jc w:val="center"/>
    </w:pPr>
    <w:rPr>
      <w:rFonts w:ascii="Times New Roman" w:eastAsia="Times New Roman" w:hAnsi="Times New Roman" w:cs="Times New Roman"/>
      <w:sz w:val="16"/>
      <w:szCs w:val="20"/>
      <w:lang w:val="es-PE"/>
    </w:rPr>
  </w:style>
  <w:style w:type="paragraph" w:customStyle="1" w:styleId="Els-table-text">
    <w:name w:val="Els-table-text"/>
    <w:rsid w:val="00F91186"/>
    <w:pPr>
      <w:keepNext/>
      <w:spacing w:after="80" w:line="200" w:lineRule="exact"/>
    </w:pPr>
    <w:rPr>
      <w:rFonts w:ascii="Times New Roman" w:eastAsia="Times New Roman" w:hAnsi="Times New Roman" w:cs="Times New Roman"/>
      <w:sz w:val="16"/>
      <w:szCs w:val="20"/>
    </w:rPr>
  </w:style>
  <w:style w:type="paragraph" w:customStyle="1" w:styleId="Els-Title">
    <w:name w:val="Els-Title"/>
    <w:next w:val="Els-Author"/>
    <w:autoRedefine/>
    <w:rsid w:val="00F91186"/>
    <w:pPr>
      <w:suppressAutoHyphens/>
      <w:spacing w:after="240" w:line="400" w:lineRule="exact"/>
      <w:jc w:val="center"/>
    </w:pPr>
    <w:rPr>
      <w:rFonts w:ascii="Times New Roman" w:eastAsia="Times New Roman" w:hAnsi="Times New Roman" w:cs="Times New Roman"/>
      <w:sz w:val="34"/>
      <w:szCs w:val="20"/>
    </w:rPr>
  </w:style>
  <w:style w:type="character" w:customStyle="1" w:styleId="MTEquationSection">
    <w:name w:val="MTEquationSection"/>
    <w:basedOn w:val="Fuentedeprrafopredeter"/>
    <w:rsid w:val="00F91186"/>
    <w:rPr>
      <w:vanish/>
      <w:color w:val="FF0000"/>
    </w:rPr>
  </w:style>
  <w:style w:type="character" w:styleId="Nmerodepgina">
    <w:name w:val="page number"/>
    <w:basedOn w:val="Fuentedeprrafopredeter"/>
    <w:rsid w:val="00F91186"/>
    <w:rPr>
      <w:sz w:val="16"/>
    </w:rPr>
  </w:style>
  <w:style w:type="paragraph" w:styleId="Textosinformato">
    <w:name w:val="Plain Text"/>
    <w:basedOn w:val="Normal"/>
    <w:link w:val="TextosinformatoCar"/>
    <w:rsid w:val="00F91186"/>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F91186"/>
    <w:rPr>
      <w:rFonts w:ascii="Courier New" w:eastAsia="Times New Roman" w:hAnsi="Courier New" w:cs="Courier New"/>
      <w:sz w:val="20"/>
      <w:szCs w:val="20"/>
    </w:rPr>
  </w:style>
  <w:style w:type="paragraph" w:customStyle="1" w:styleId="Els-5thorder-head">
    <w:name w:val="Els-5thorder-head"/>
    <w:next w:val="Els-body-text"/>
    <w:rsid w:val="00F91186"/>
    <w:pPr>
      <w:keepNext/>
      <w:suppressAutoHyphens/>
      <w:spacing w:after="0" w:line="240" w:lineRule="exact"/>
    </w:pPr>
    <w:rPr>
      <w:rFonts w:ascii="Times New Roman" w:eastAsia="Times New Roman" w:hAnsi="Times New Roman" w:cs="Times New Roman"/>
      <w:i/>
      <w:sz w:val="20"/>
      <w:szCs w:val="20"/>
    </w:rPr>
  </w:style>
  <w:style w:type="paragraph" w:customStyle="1" w:styleId="Els-Abstract-Copyright">
    <w:name w:val="Els-Abstract-Copyright"/>
    <w:basedOn w:val="Els-Abstract-text"/>
    <w:rsid w:val="00F91186"/>
    <w:pPr>
      <w:spacing w:after="220"/>
    </w:pPr>
  </w:style>
  <w:style w:type="paragraph" w:customStyle="1" w:styleId="DocHead">
    <w:name w:val="DocHead"/>
    <w:rsid w:val="00F91186"/>
    <w:pPr>
      <w:spacing w:after="240" w:line="240" w:lineRule="auto"/>
      <w:jc w:val="center"/>
    </w:pPr>
    <w:rPr>
      <w:rFonts w:ascii="Times New Roman" w:eastAsia="Times New Roman" w:hAnsi="Times New Roman" w:cs="Times New Roman"/>
      <w:sz w:val="24"/>
      <w:szCs w:val="20"/>
    </w:rPr>
  </w:style>
  <w:style w:type="character" w:customStyle="1" w:styleId="hps">
    <w:name w:val="hps"/>
    <w:basedOn w:val="Fuentedeprrafopredeter"/>
    <w:rsid w:val="00F91186"/>
  </w:style>
  <w:style w:type="paragraph" w:customStyle="1" w:styleId="BodyText">
    <w:name w:val="Body_Text"/>
    <w:basedOn w:val="Normal"/>
    <w:qFormat/>
    <w:rsid w:val="00F91186"/>
    <w:pPr>
      <w:spacing w:before="120" w:after="120" w:line="240" w:lineRule="auto"/>
      <w:ind w:firstLine="284"/>
    </w:pPr>
    <w:rPr>
      <w:rFonts w:ascii="Times New Roman" w:hAnsi="Times New Roman"/>
      <w:sz w:val="24"/>
    </w:rPr>
  </w:style>
  <w:style w:type="paragraph" w:styleId="Revisin">
    <w:name w:val="Revision"/>
    <w:hidden/>
    <w:uiPriority w:val="99"/>
    <w:semiHidden/>
    <w:rsid w:val="00F91186"/>
    <w:pPr>
      <w:spacing w:after="0" w:line="240" w:lineRule="auto"/>
    </w:pPr>
    <w:rPr>
      <w:rFonts w:ascii="Times New Roman" w:eastAsia="Times New Roman" w:hAnsi="Times New Roman" w:cs="Times New Roman"/>
      <w:sz w:val="20"/>
      <w:szCs w:val="20"/>
      <w:lang w:val="en-GB"/>
    </w:rPr>
  </w:style>
  <w:style w:type="character" w:customStyle="1" w:styleId="charoverride-4">
    <w:name w:val="charoverride-4"/>
    <w:basedOn w:val="Fuentedeprrafopredeter"/>
    <w:rsid w:val="002F6A99"/>
  </w:style>
  <w:style w:type="character" w:customStyle="1" w:styleId="hiperv-nculo">
    <w:name w:val="hiperv-nculo"/>
    <w:basedOn w:val="Fuentedeprrafopredeter"/>
    <w:rsid w:val="002F6A99"/>
  </w:style>
  <w:style w:type="table" w:customStyle="1" w:styleId="TableNormal1">
    <w:name w:val="Table Normal1"/>
    <w:uiPriority w:val="99"/>
    <w:semiHidden/>
    <w:rsid w:val="00FF1002"/>
    <w:pPr>
      <w:spacing w:after="0" w:line="240" w:lineRule="auto"/>
    </w:pPr>
    <w:rPr>
      <w:rFonts w:ascii="Times New Roman" w:eastAsia="Times New Roman" w:hAnsi="Times New Roman" w:cs="Times New Roman"/>
      <w:sz w:val="20"/>
      <w:szCs w:val="20"/>
      <w:lang w:val="es-PE" w:eastAsia="es-PE"/>
    </w:rPr>
    <w:tblPr>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8E5B28"/>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14B5"/>
    <w:pPr>
      <w:spacing w:after="0" w:line="240" w:lineRule="auto"/>
    </w:pPr>
    <w:rPr>
      <w:rFonts w:eastAsiaTheme="minorEastAsia"/>
      <w:lang w:val="es-PE" w:eastAsia="es-PE"/>
    </w:rPr>
    <w:tblPr>
      <w:tblCellMar>
        <w:top w:w="0" w:type="dxa"/>
        <w:left w:w="0" w:type="dxa"/>
        <w:bottom w:w="0" w:type="dxa"/>
        <w:right w:w="0" w:type="dxa"/>
      </w:tblCellMar>
    </w:tblPr>
  </w:style>
  <w:style w:type="paragraph" w:customStyle="1" w:styleId="TableParagraph">
    <w:name w:val="Table Paragraph"/>
    <w:basedOn w:val="Normal"/>
    <w:uiPriority w:val="1"/>
    <w:qFormat/>
    <w:rsid w:val="00054327"/>
    <w:pPr>
      <w:widowControl w:val="0"/>
      <w:autoSpaceDE w:val="0"/>
      <w:autoSpaceDN w:val="0"/>
      <w:spacing w:after="0" w:line="240" w:lineRule="auto"/>
    </w:pPr>
    <w:rPr>
      <w:rFonts w:ascii="Calibri" w:eastAsia="Calibri" w:hAnsi="Calibri" w:cs="Calibri"/>
      <w:lang w:val="es-ES"/>
    </w:rPr>
  </w:style>
  <w:style w:type="table" w:customStyle="1" w:styleId="apatabla">
    <w:name w:val="apa tabla"/>
    <w:basedOn w:val="Tablanormal"/>
    <w:uiPriority w:val="99"/>
    <w:rsid w:val="00F61DE8"/>
    <w:pPr>
      <w:spacing w:after="0" w:line="240" w:lineRule="auto"/>
      <w:jc w:val="center"/>
    </w:pPr>
    <w:rPr>
      <w:rFonts w:ascii="Times New Roman" w:hAnsi="Times New Roman"/>
      <w:sz w:val="24"/>
      <w:lang w:val="es-ES"/>
    </w:rPr>
    <w:tblPr>
      <w:tblBorders>
        <w:bottom w:val="single" w:sz="4" w:space="0" w:color="auto"/>
      </w:tblBorders>
    </w:tblPr>
    <w:tcPr>
      <w:vAlign w:val="center"/>
    </w:tcPr>
    <w:tblStylePr w:type="firstRow">
      <w:rPr>
        <w:rFonts w:ascii="Times New Roman" w:hAnsi="Times New Roman"/>
        <w:sz w:val="24"/>
      </w:rPr>
      <w:tblPr/>
      <w:tcPr>
        <w:tcBorders>
          <w:top w:val="single" w:sz="4" w:space="0" w:color="auto"/>
          <w:bottom w:val="single" w:sz="4" w:space="0" w:color="auto"/>
        </w:tcBorders>
      </w:tcPr>
    </w:tblStylePr>
    <w:tblStylePr w:type="lastRow">
      <w:pPr>
        <w:jc w:val="center"/>
      </w:pPr>
      <w:tblPr/>
      <w:tcPr>
        <w:tcBorders>
          <w:bottom w:val="single" w:sz="4" w:space="0" w:color="auto"/>
        </w:tcBorders>
        <w:vAlign w:val="center"/>
      </w:tcPr>
    </w:tblStylePr>
    <w:tblStylePr w:type="firstCol">
      <w:pPr>
        <w:jc w:val="left"/>
      </w:pPr>
      <w:rPr>
        <w:rFonts w:ascii="Times New Roman" w:hAnsi="Times New Roman"/>
        <w:sz w:val="24"/>
      </w:rPr>
    </w:tblStylePr>
  </w:style>
  <w:style w:type="character" w:customStyle="1" w:styleId="ft4">
    <w:name w:val="ft4"/>
    <w:basedOn w:val="Fuentedeprrafopredeter"/>
    <w:rsid w:val="00E83C48"/>
  </w:style>
  <w:style w:type="character" w:customStyle="1" w:styleId="ft2">
    <w:name w:val="ft2"/>
    <w:basedOn w:val="Fuentedeprrafopredeter"/>
    <w:rsid w:val="00E83C48"/>
  </w:style>
  <w:style w:type="paragraph" w:customStyle="1" w:styleId="titulodetabla">
    <w:name w:val="titulo de tabla"/>
    <w:basedOn w:val="Descripcin"/>
    <w:link w:val="titulodetablaCar"/>
    <w:rsid w:val="00E83C48"/>
    <w:pPr>
      <w:spacing w:before="120"/>
      <w:ind w:firstLine="567"/>
      <w:jc w:val="both"/>
    </w:pPr>
    <w:rPr>
      <w:rFonts w:ascii="Times New Roman" w:hAnsi="Times New Roman"/>
      <w:color w:val="000000" w:themeColor="text1"/>
      <w:sz w:val="20"/>
      <w:lang w:val="es-ES"/>
    </w:rPr>
  </w:style>
  <w:style w:type="character" w:customStyle="1" w:styleId="titulodetablaCar">
    <w:name w:val="titulo de tabla Car"/>
    <w:basedOn w:val="DescripcinCar"/>
    <w:link w:val="titulodetabla"/>
    <w:rsid w:val="00E83C48"/>
    <w:rPr>
      <w:rFonts w:ascii="Times New Roman" w:hAnsi="Times New Roman"/>
      <w:i/>
      <w:iCs/>
      <w:color w:val="000000" w:themeColor="text1"/>
      <w:sz w:val="20"/>
      <w:szCs w:val="18"/>
      <w:lang w:val="es-ES"/>
    </w:rPr>
  </w:style>
  <w:style w:type="paragraph" w:styleId="TDC4">
    <w:name w:val="toc 4"/>
    <w:basedOn w:val="Normal"/>
    <w:next w:val="Normal"/>
    <w:autoRedefine/>
    <w:uiPriority w:val="39"/>
    <w:unhideWhenUsed/>
    <w:rsid w:val="00E83C48"/>
    <w:pPr>
      <w:tabs>
        <w:tab w:val="right" w:leader="dot" w:pos="8493"/>
      </w:tabs>
      <w:spacing w:after="0" w:line="360" w:lineRule="auto"/>
      <w:ind w:firstLine="284"/>
    </w:pPr>
    <w:rPr>
      <w:rFonts w:ascii="Times New Roman" w:hAnsi="Times New Roman"/>
      <w:color w:val="000000" w:themeColor="text1"/>
      <w:sz w:val="24"/>
      <w:szCs w:val="20"/>
      <w:lang w:val="es-PE"/>
    </w:rPr>
  </w:style>
  <w:style w:type="paragraph" w:styleId="TDC5">
    <w:name w:val="toc 5"/>
    <w:basedOn w:val="Normal"/>
    <w:next w:val="Normal"/>
    <w:autoRedefine/>
    <w:uiPriority w:val="39"/>
    <w:unhideWhenUsed/>
    <w:rsid w:val="00E83C48"/>
    <w:pPr>
      <w:spacing w:after="0" w:line="480" w:lineRule="auto"/>
      <w:ind w:left="960" w:firstLine="567"/>
    </w:pPr>
    <w:rPr>
      <w:color w:val="000000" w:themeColor="text1"/>
      <w:sz w:val="20"/>
      <w:szCs w:val="20"/>
      <w:lang w:val="es-PE"/>
    </w:rPr>
  </w:style>
  <w:style w:type="paragraph" w:styleId="TDC6">
    <w:name w:val="toc 6"/>
    <w:basedOn w:val="Normal"/>
    <w:next w:val="Normal"/>
    <w:autoRedefine/>
    <w:uiPriority w:val="39"/>
    <w:unhideWhenUsed/>
    <w:rsid w:val="00E83C48"/>
    <w:pPr>
      <w:spacing w:after="0" w:line="480" w:lineRule="auto"/>
      <w:ind w:left="1200" w:firstLine="567"/>
    </w:pPr>
    <w:rPr>
      <w:color w:val="000000" w:themeColor="text1"/>
      <w:sz w:val="20"/>
      <w:szCs w:val="20"/>
      <w:lang w:val="es-PE"/>
    </w:rPr>
  </w:style>
  <w:style w:type="paragraph" w:styleId="TDC7">
    <w:name w:val="toc 7"/>
    <w:basedOn w:val="Normal"/>
    <w:next w:val="Normal"/>
    <w:autoRedefine/>
    <w:uiPriority w:val="39"/>
    <w:unhideWhenUsed/>
    <w:rsid w:val="00E83C48"/>
    <w:pPr>
      <w:spacing w:after="0" w:line="480" w:lineRule="auto"/>
      <w:ind w:left="1440" w:firstLine="567"/>
    </w:pPr>
    <w:rPr>
      <w:color w:val="000000" w:themeColor="text1"/>
      <w:sz w:val="20"/>
      <w:szCs w:val="20"/>
      <w:lang w:val="es-PE"/>
    </w:rPr>
  </w:style>
  <w:style w:type="paragraph" w:styleId="TDC8">
    <w:name w:val="toc 8"/>
    <w:basedOn w:val="Normal"/>
    <w:next w:val="Normal"/>
    <w:autoRedefine/>
    <w:uiPriority w:val="39"/>
    <w:unhideWhenUsed/>
    <w:rsid w:val="00E83C48"/>
    <w:pPr>
      <w:spacing w:after="0" w:line="480" w:lineRule="auto"/>
      <w:ind w:left="1680" w:firstLine="567"/>
    </w:pPr>
    <w:rPr>
      <w:color w:val="000000" w:themeColor="text1"/>
      <w:sz w:val="20"/>
      <w:szCs w:val="20"/>
      <w:lang w:val="es-PE"/>
    </w:rPr>
  </w:style>
  <w:style w:type="paragraph" w:styleId="TDC9">
    <w:name w:val="toc 9"/>
    <w:basedOn w:val="Normal"/>
    <w:next w:val="Normal"/>
    <w:autoRedefine/>
    <w:uiPriority w:val="39"/>
    <w:unhideWhenUsed/>
    <w:rsid w:val="00E83C48"/>
    <w:pPr>
      <w:spacing w:after="0" w:line="480" w:lineRule="auto"/>
      <w:ind w:left="1920" w:firstLine="567"/>
    </w:pPr>
    <w:rPr>
      <w:color w:val="000000" w:themeColor="text1"/>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4141">
      <w:bodyDiv w:val="1"/>
      <w:marLeft w:val="0"/>
      <w:marRight w:val="0"/>
      <w:marTop w:val="0"/>
      <w:marBottom w:val="0"/>
      <w:divBdr>
        <w:top w:val="none" w:sz="0" w:space="0" w:color="auto"/>
        <w:left w:val="none" w:sz="0" w:space="0" w:color="auto"/>
        <w:bottom w:val="none" w:sz="0" w:space="0" w:color="auto"/>
        <w:right w:val="none" w:sz="0" w:space="0" w:color="auto"/>
      </w:divBdr>
    </w:div>
    <w:div w:id="296571727">
      <w:bodyDiv w:val="1"/>
      <w:marLeft w:val="0"/>
      <w:marRight w:val="0"/>
      <w:marTop w:val="0"/>
      <w:marBottom w:val="0"/>
      <w:divBdr>
        <w:top w:val="none" w:sz="0" w:space="0" w:color="auto"/>
        <w:left w:val="none" w:sz="0" w:space="0" w:color="auto"/>
        <w:bottom w:val="none" w:sz="0" w:space="0" w:color="auto"/>
        <w:right w:val="none" w:sz="0" w:space="0" w:color="auto"/>
      </w:divBdr>
    </w:div>
    <w:div w:id="350256689">
      <w:bodyDiv w:val="1"/>
      <w:marLeft w:val="0"/>
      <w:marRight w:val="0"/>
      <w:marTop w:val="0"/>
      <w:marBottom w:val="0"/>
      <w:divBdr>
        <w:top w:val="none" w:sz="0" w:space="0" w:color="auto"/>
        <w:left w:val="none" w:sz="0" w:space="0" w:color="auto"/>
        <w:bottom w:val="none" w:sz="0" w:space="0" w:color="auto"/>
        <w:right w:val="none" w:sz="0" w:space="0" w:color="auto"/>
      </w:divBdr>
    </w:div>
    <w:div w:id="807094464">
      <w:bodyDiv w:val="1"/>
      <w:marLeft w:val="0"/>
      <w:marRight w:val="0"/>
      <w:marTop w:val="0"/>
      <w:marBottom w:val="0"/>
      <w:divBdr>
        <w:top w:val="none" w:sz="0" w:space="0" w:color="auto"/>
        <w:left w:val="none" w:sz="0" w:space="0" w:color="auto"/>
        <w:bottom w:val="none" w:sz="0" w:space="0" w:color="auto"/>
        <w:right w:val="none" w:sz="0" w:space="0" w:color="auto"/>
      </w:divBdr>
    </w:div>
    <w:div w:id="847064955">
      <w:bodyDiv w:val="1"/>
      <w:marLeft w:val="0"/>
      <w:marRight w:val="0"/>
      <w:marTop w:val="0"/>
      <w:marBottom w:val="0"/>
      <w:divBdr>
        <w:top w:val="none" w:sz="0" w:space="0" w:color="auto"/>
        <w:left w:val="none" w:sz="0" w:space="0" w:color="auto"/>
        <w:bottom w:val="none" w:sz="0" w:space="0" w:color="auto"/>
        <w:right w:val="none" w:sz="0" w:space="0" w:color="auto"/>
      </w:divBdr>
      <w:divsChild>
        <w:div w:id="388041900">
          <w:marLeft w:val="0"/>
          <w:marRight w:val="0"/>
          <w:marTop w:val="0"/>
          <w:marBottom w:val="0"/>
          <w:divBdr>
            <w:top w:val="none" w:sz="0" w:space="0" w:color="auto"/>
            <w:left w:val="none" w:sz="0" w:space="0" w:color="auto"/>
            <w:bottom w:val="none" w:sz="0" w:space="0" w:color="auto"/>
            <w:right w:val="none" w:sz="0" w:space="0" w:color="auto"/>
          </w:divBdr>
        </w:div>
      </w:divsChild>
    </w:div>
    <w:div w:id="1098983862">
      <w:bodyDiv w:val="1"/>
      <w:marLeft w:val="0"/>
      <w:marRight w:val="0"/>
      <w:marTop w:val="0"/>
      <w:marBottom w:val="0"/>
      <w:divBdr>
        <w:top w:val="none" w:sz="0" w:space="0" w:color="auto"/>
        <w:left w:val="none" w:sz="0" w:space="0" w:color="auto"/>
        <w:bottom w:val="none" w:sz="0" w:space="0" w:color="auto"/>
        <w:right w:val="none" w:sz="0" w:space="0" w:color="auto"/>
      </w:divBdr>
    </w:div>
    <w:div w:id="1115323618">
      <w:bodyDiv w:val="1"/>
      <w:marLeft w:val="0"/>
      <w:marRight w:val="0"/>
      <w:marTop w:val="0"/>
      <w:marBottom w:val="0"/>
      <w:divBdr>
        <w:top w:val="none" w:sz="0" w:space="0" w:color="auto"/>
        <w:left w:val="none" w:sz="0" w:space="0" w:color="auto"/>
        <w:bottom w:val="none" w:sz="0" w:space="0" w:color="auto"/>
        <w:right w:val="none" w:sz="0" w:space="0" w:color="auto"/>
      </w:divBdr>
    </w:div>
    <w:div w:id="1382635648">
      <w:bodyDiv w:val="1"/>
      <w:marLeft w:val="0"/>
      <w:marRight w:val="0"/>
      <w:marTop w:val="0"/>
      <w:marBottom w:val="0"/>
      <w:divBdr>
        <w:top w:val="none" w:sz="0" w:space="0" w:color="auto"/>
        <w:left w:val="none" w:sz="0" w:space="0" w:color="auto"/>
        <w:bottom w:val="none" w:sz="0" w:space="0" w:color="auto"/>
        <w:right w:val="none" w:sz="0" w:space="0" w:color="auto"/>
      </w:divBdr>
    </w:div>
    <w:div w:id="1392079513">
      <w:bodyDiv w:val="1"/>
      <w:marLeft w:val="0"/>
      <w:marRight w:val="0"/>
      <w:marTop w:val="0"/>
      <w:marBottom w:val="0"/>
      <w:divBdr>
        <w:top w:val="none" w:sz="0" w:space="0" w:color="auto"/>
        <w:left w:val="none" w:sz="0" w:space="0" w:color="auto"/>
        <w:bottom w:val="none" w:sz="0" w:space="0" w:color="auto"/>
        <w:right w:val="none" w:sz="0" w:space="0" w:color="auto"/>
      </w:divBdr>
    </w:div>
    <w:div w:id="1614171329">
      <w:bodyDiv w:val="1"/>
      <w:marLeft w:val="0"/>
      <w:marRight w:val="0"/>
      <w:marTop w:val="0"/>
      <w:marBottom w:val="0"/>
      <w:divBdr>
        <w:top w:val="none" w:sz="0" w:space="0" w:color="auto"/>
        <w:left w:val="none" w:sz="0" w:space="0" w:color="auto"/>
        <w:bottom w:val="none" w:sz="0" w:space="0" w:color="auto"/>
        <w:right w:val="none" w:sz="0" w:space="0" w:color="auto"/>
      </w:divBdr>
    </w:div>
    <w:div w:id="1616404294">
      <w:bodyDiv w:val="1"/>
      <w:marLeft w:val="0"/>
      <w:marRight w:val="0"/>
      <w:marTop w:val="0"/>
      <w:marBottom w:val="0"/>
      <w:divBdr>
        <w:top w:val="none" w:sz="0" w:space="0" w:color="auto"/>
        <w:left w:val="none" w:sz="0" w:space="0" w:color="auto"/>
        <w:bottom w:val="none" w:sz="0" w:space="0" w:color="auto"/>
        <w:right w:val="none" w:sz="0" w:space="0" w:color="auto"/>
      </w:divBdr>
    </w:div>
    <w:div w:id="1635599169">
      <w:bodyDiv w:val="1"/>
      <w:marLeft w:val="0"/>
      <w:marRight w:val="0"/>
      <w:marTop w:val="0"/>
      <w:marBottom w:val="0"/>
      <w:divBdr>
        <w:top w:val="none" w:sz="0" w:space="0" w:color="auto"/>
        <w:left w:val="none" w:sz="0" w:space="0" w:color="auto"/>
        <w:bottom w:val="none" w:sz="0" w:space="0" w:color="auto"/>
        <w:right w:val="none" w:sz="0" w:space="0" w:color="auto"/>
      </w:divBdr>
    </w:div>
    <w:div w:id="1813522403">
      <w:bodyDiv w:val="1"/>
      <w:marLeft w:val="0"/>
      <w:marRight w:val="0"/>
      <w:marTop w:val="0"/>
      <w:marBottom w:val="0"/>
      <w:divBdr>
        <w:top w:val="none" w:sz="0" w:space="0" w:color="auto"/>
        <w:left w:val="none" w:sz="0" w:space="0" w:color="auto"/>
        <w:bottom w:val="none" w:sz="0" w:space="0" w:color="auto"/>
        <w:right w:val="none" w:sz="0" w:space="0" w:color="auto"/>
      </w:divBdr>
    </w:div>
    <w:div w:id="1939679792">
      <w:bodyDiv w:val="1"/>
      <w:marLeft w:val="0"/>
      <w:marRight w:val="0"/>
      <w:marTop w:val="0"/>
      <w:marBottom w:val="0"/>
      <w:divBdr>
        <w:top w:val="none" w:sz="0" w:space="0" w:color="auto"/>
        <w:left w:val="none" w:sz="0" w:space="0" w:color="auto"/>
        <w:bottom w:val="none" w:sz="0" w:space="0" w:color="auto"/>
        <w:right w:val="none" w:sz="0" w:space="0" w:color="auto"/>
      </w:divBdr>
    </w:div>
    <w:div w:id="2008709273">
      <w:bodyDiv w:val="1"/>
      <w:marLeft w:val="0"/>
      <w:marRight w:val="0"/>
      <w:marTop w:val="0"/>
      <w:marBottom w:val="0"/>
      <w:divBdr>
        <w:top w:val="none" w:sz="0" w:space="0" w:color="auto"/>
        <w:left w:val="none" w:sz="0" w:space="0" w:color="auto"/>
        <w:bottom w:val="none" w:sz="0" w:space="0" w:color="auto"/>
        <w:right w:val="none" w:sz="0" w:space="0" w:color="auto"/>
      </w:divBdr>
    </w:div>
    <w:div w:id="2047674251">
      <w:bodyDiv w:val="1"/>
      <w:marLeft w:val="0"/>
      <w:marRight w:val="0"/>
      <w:marTop w:val="0"/>
      <w:marBottom w:val="0"/>
      <w:divBdr>
        <w:top w:val="none" w:sz="0" w:space="0" w:color="auto"/>
        <w:left w:val="none" w:sz="0" w:space="0" w:color="auto"/>
        <w:bottom w:val="none" w:sz="0" w:space="0" w:color="auto"/>
        <w:right w:val="none" w:sz="0" w:space="0" w:color="auto"/>
      </w:divBdr>
    </w:div>
    <w:div w:id="21075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nudi.edu.pe" TargetMode="External"/><Relationship Id="rId14" Type="http://schemas.openxmlformats.org/officeDocument/2006/relationships/hyperlink" Target="https://orcid.org/0000-0002-8779-39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7563F5D68845168808D69781D0B100"/>
        <w:category>
          <w:name w:val="General"/>
          <w:gallery w:val="placeholder"/>
        </w:category>
        <w:types>
          <w:type w:val="bbPlcHdr"/>
        </w:types>
        <w:behaviors>
          <w:behavior w:val="content"/>
        </w:behaviors>
        <w:guid w:val="{3D849D68-A094-45D2-BB4F-145E2D19AAA9}"/>
      </w:docPartPr>
      <w:docPartBody>
        <w:p w:rsidR="00E65F95" w:rsidRDefault="00E536D0" w:rsidP="00E536D0">
          <w:pPr>
            <w:pStyle w:val="E37563F5D68845168808D69781D0B100"/>
          </w:pPr>
          <w:r w:rsidRPr="004E3879">
            <w:rPr>
              <w:rStyle w:val="Textodelmarcadordeposicin"/>
            </w:rPr>
            <w:t>[Título]</w:t>
          </w:r>
        </w:p>
      </w:docPartBody>
    </w:docPart>
    <w:docPart>
      <w:docPartPr>
        <w:name w:val="4FCC43F4C66A4A229D288F2128836145"/>
        <w:category>
          <w:name w:val="General"/>
          <w:gallery w:val="placeholder"/>
        </w:category>
        <w:types>
          <w:type w:val="bbPlcHdr"/>
        </w:types>
        <w:behaviors>
          <w:behavior w:val="content"/>
        </w:behaviors>
        <w:guid w:val="{118896F8-A58D-4A5A-918A-4D02A608E495}"/>
      </w:docPartPr>
      <w:docPartBody>
        <w:p w:rsidR="00D85435" w:rsidRDefault="009E1226" w:rsidP="009E1226">
          <w:pPr>
            <w:pStyle w:val="4FCC43F4C66A4A229D288F2128836145"/>
          </w:pPr>
          <w:r w:rsidRPr="004E3879">
            <w:rPr>
              <w:rStyle w:val="Textodelmarcadordeposicin"/>
            </w:rPr>
            <w:t>[Compañía]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Nova Cond Light">
    <w:altName w:val="Arial Nova Cond Light"/>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he-Extended">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68"/>
    <w:rsid w:val="00011DDD"/>
    <w:rsid w:val="0004349D"/>
    <w:rsid w:val="0004641F"/>
    <w:rsid w:val="00046C00"/>
    <w:rsid w:val="00050E6C"/>
    <w:rsid w:val="00056069"/>
    <w:rsid w:val="0005770E"/>
    <w:rsid w:val="00057FC4"/>
    <w:rsid w:val="00080894"/>
    <w:rsid w:val="000A546B"/>
    <w:rsid w:val="000D3178"/>
    <w:rsid w:val="000D7BC7"/>
    <w:rsid w:val="00104A2F"/>
    <w:rsid w:val="00107DB7"/>
    <w:rsid w:val="00112C28"/>
    <w:rsid w:val="00127719"/>
    <w:rsid w:val="00146F70"/>
    <w:rsid w:val="0015567A"/>
    <w:rsid w:val="00182DD0"/>
    <w:rsid w:val="001841C5"/>
    <w:rsid w:val="00187C78"/>
    <w:rsid w:val="001A31F7"/>
    <w:rsid w:val="001C0C75"/>
    <w:rsid w:val="001D2267"/>
    <w:rsid w:val="001D3407"/>
    <w:rsid w:val="001E2D11"/>
    <w:rsid w:val="001F25D7"/>
    <w:rsid w:val="001F7707"/>
    <w:rsid w:val="002038B1"/>
    <w:rsid w:val="00205CDE"/>
    <w:rsid w:val="002212C9"/>
    <w:rsid w:val="002310B4"/>
    <w:rsid w:val="00233658"/>
    <w:rsid w:val="0023675C"/>
    <w:rsid w:val="0024523E"/>
    <w:rsid w:val="002753F2"/>
    <w:rsid w:val="002A099E"/>
    <w:rsid w:val="002C7183"/>
    <w:rsid w:val="002D4FE4"/>
    <w:rsid w:val="00303882"/>
    <w:rsid w:val="0031077D"/>
    <w:rsid w:val="00323B7E"/>
    <w:rsid w:val="00355206"/>
    <w:rsid w:val="003862C3"/>
    <w:rsid w:val="003C43EA"/>
    <w:rsid w:val="003F7459"/>
    <w:rsid w:val="00412CD0"/>
    <w:rsid w:val="00413AB8"/>
    <w:rsid w:val="00420E86"/>
    <w:rsid w:val="00424B2B"/>
    <w:rsid w:val="00437974"/>
    <w:rsid w:val="00446D51"/>
    <w:rsid w:val="00477300"/>
    <w:rsid w:val="004A6234"/>
    <w:rsid w:val="004C316B"/>
    <w:rsid w:val="004D64BC"/>
    <w:rsid w:val="004F0C8B"/>
    <w:rsid w:val="004F20A8"/>
    <w:rsid w:val="004F6822"/>
    <w:rsid w:val="005126C7"/>
    <w:rsid w:val="00527652"/>
    <w:rsid w:val="0053593D"/>
    <w:rsid w:val="0054475D"/>
    <w:rsid w:val="00557C8D"/>
    <w:rsid w:val="005B43DF"/>
    <w:rsid w:val="005B45C5"/>
    <w:rsid w:val="005E498E"/>
    <w:rsid w:val="005F3312"/>
    <w:rsid w:val="00630E81"/>
    <w:rsid w:val="00651067"/>
    <w:rsid w:val="00674F6E"/>
    <w:rsid w:val="006A0EBE"/>
    <w:rsid w:val="006A29ED"/>
    <w:rsid w:val="006B0D44"/>
    <w:rsid w:val="006B29E4"/>
    <w:rsid w:val="006B5A1E"/>
    <w:rsid w:val="006D124E"/>
    <w:rsid w:val="006D4537"/>
    <w:rsid w:val="006E1916"/>
    <w:rsid w:val="006E5BB3"/>
    <w:rsid w:val="006F0F28"/>
    <w:rsid w:val="006F162D"/>
    <w:rsid w:val="006F7143"/>
    <w:rsid w:val="00726015"/>
    <w:rsid w:val="00731B0B"/>
    <w:rsid w:val="00733DC0"/>
    <w:rsid w:val="0074398B"/>
    <w:rsid w:val="00747EDE"/>
    <w:rsid w:val="00756CB5"/>
    <w:rsid w:val="00764C73"/>
    <w:rsid w:val="007656C7"/>
    <w:rsid w:val="00765971"/>
    <w:rsid w:val="00774E2D"/>
    <w:rsid w:val="00785381"/>
    <w:rsid w:val="0079294F"/>
    <w:rsid w:val="007B0997"/>
    <w:rsid w:val="007C07E7"/>
    <w:rsid w:val="007D1A0E"/>
    <w:rsid w:val="00811D7A"/>
    <w:rsid w:val="00821647"/>
    <w:rsid w:val="00853E1E"/>
    <w:rsid w:val="00865B4E"/>
    <w:rsid w:val="008B379F"/>
    <w:rsid w:val="008D167F"/>
    <w:rsid w:val="008D33B0"/>
    <w:rsid w:val="008D5033"/>
    <w:rsid w:val="00914D1E"/>
    <w:rsid w:val="00925221"/>
    <w:rsid w:val="00935624"/>
    <w:rsid w:val="00937959"/>
    <w:rsid w:val="009611F4"/>
    <w:rsid w:val="00964969"/>
    <w:rsid w:val="009A5A22"/>
    <w:rsid w:val="009A6882"/>
    <w:rsid w:val="009B1D5F"/>
    <w:rsid w:val="009C0E5F"/>
    <w:rsid w:val="009D0564"/>
    <w:rsid w:val="009E1226"/>
    <w:rsid w:val="009F6C0C"/>
    <w:rsid w:val="00A01AB5"/>
    <w:rsid w:val="00A13950"/>
    <w:rsid w:val="00A1489C"/>
    <w:rsid w:val="00A30CA7"/>
    <w:rsid w:val="00A52E1C"/>
    <w:rsid w:val="00A568B9"/>
    <w:rsid w:val="00A659EC"/>
    <w:rsid w:val="00AA6C31"/>
    <w:rsid w:val="00AA6D45"/>
    <w:rsid w:val="00AB0D8A"/>
    <w:rsid w:val="00AB1F44"/>
    <w:rsid w:val="00AB2A5F"/>
    <w:rsid w:val="00AC5F6B"/>
    <w:rsid w:val="00B26CE9"/>
    <w:rsid w:val="00B3214A"/>
    <w:rsid w:val="00B466A8"/>
    <w:rsid w:val="00B539EF"/>
    <w:rsid w:val="00B90005"/>
    <w:rsid w:val="00B908BD"/>
    <w:rsid w:val="00B93668"/>
    <w:rsid w:val="00BA4916"/>
    <w:rsid w:val="00BB4B3A"/>
    <w:rsid w:val="00BB72FB"/>
    <w:rsid w:val="00BF4B40"/>
    <w:rsid w:val="00C2153D"/>
    <w:rsid w:val="00C27B70"/>
    <w:rsid w:val="00C301F5"/>
    <w:rsid w:val="00C50AAA"/>
    <w:rsid w:val="00C57C93"/>
    <w:rsid w:val="00C67DE0"/>
    <w:rsid w:val="00C72DB3"/>
    <w:rsid w:val="00C90172"/>
    <w:rsid w:val="00CE7569"/>
    <w:rsid w:val="00CF3502"/>
    <w:rsid w:val="00CF5E46"/>
    <w:rsid w:val="00D02373"/>
    <w:rsid w:val="00D1395D"/>
    <w:rsid w:val="00D206D7"/>
    <w:rsid w:val="00D2538C"/>
    <w:rsid w:val="00D52788"/>
    <w:rsid w:val="00D52AFE"/>
    <w:rsid w:val="00D5620A"/>
    <w:rsid w:val="00D638F1"/>
    <w:rsid w:val="00D70F26"/>
    <w:rsid w:val="00D71B29"/>
    <w:rsid w:val="00D85435"/>
    <w:rsid w:val="00D967CF"/>
    <w:rsid w:val="00DA279E"/>
    <w:rsid w:val="00DA464D"/>
    <w:rsid w:val="00DD0C89"/>
    <w:rsid w:val="00DE1D23"/>
    <w:rsid w:val="00E25843"/>
    <w:rsid w:val="00E31255"/>
    <w:rsid w:val="00E3415D"/>
    <w:rsid w:val="00E504AF"/>
    <w:rsid w:val="00E5242F"/>
    <w:rsid w:val="00E536D0"/>
    <w:rsid w:val="00E65F95"/>
    <w:rsid w:val="00E93D6D"/>
    <w:rsid w:val="00E969ED"/>
    <w:rsid w:val="00EA3FC1"/>
    <w:rsid w:val="00EB76A7"/>
    <w:rsid w:val="00EF58EA"/>
    <w:rsid w:val="00F04F7C"/>
    <w:rsid w:val="00F05A65"/>
    <w:rsid w:val="00F06040"/>
    <w:rsid w:val="00F2255C"/>
    <w:rsid w:val="00F22861"/>
    <w:rsid w:val="00F26685"/>
    <w:rsid w:val="00F4050F"/>
    <w:rsid w:val="00F42193"/>
    <w:rsid w:val="00F4594B"/>
    <w:rsid w:val="00F5559E"/>
    <w:rsid w:val="00F74F10"/>
    <w:rsid w:val="00F92339"/>
    <w:rsid w:val="00F927C2"/>
    <w:rsid w:val="00F9716C"/>
    <w:rsid w:val="00FA1835"/>
    <w:rsid w:val="00FB10CE"/>
    <w:rsid w:val="00FE567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226"/>
    <w:rPr>
      <w:color w:val="808080"/>
    </w:rPr>
  </w:style>
  <w:style w:type="paragraph" w:customStyle="1" w:styleId="E37563F5D68845168808D69781D0B100">
    <w:name w:val="E37563F5D68845168808D69781D0B100"/>
    <w:rsid w:val="00E536D0"/>
    <w:rPr>
      <w:lang w:val="es-ES" w:eastAsia="es-ES"/>
    </w:rPr>
  </w:style>
  <w:style w:type="paragraph" w:customStyle="1" w:styleId="4FCC43F4C66A4A229D288F2128836145">
    <w:name w:val="4FCC43F4C66A4A229D288F2128836145"/>
    <w:rsid w:val="009E1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Nee08</b:Tag>
    <b:SourceType>JournalArticle</b:SourceType>
    <b:Guid>{AFEE8A0D-2EE7-4E54-9729-3080B5D00B0D}</b:Guid>
    <b:Author>
      <b:Author>
        <b:NameList>
          <b:Person>
            <b:Last>Neenan</b:Last>
            <b:First>Michael</b:First>
          </b:Person>
        </b:NameList>
      </b:Author>
    </b:Author>
    <b:Title>Tackling Procrastination: An REBT Perspective for Coaches</b:Title>
    <b:JournalName>Journal of Rational-Emotive and Cognitive-Behavior Therapy</b:JournalName>
    <b:Year>2008</b:Year>
    <b:Pages>53-62</b:Pages>
    <b:Volume>26</b:Volume>
    <b:Issue>1</b:Issue>
    <b:YearAccessed>2020</b:YearAccessed>
    <b:MonthAccessed>Agosto</b:MonthAccessed>
    <b:DayAccessed>11</b:DayAccessed>
    <b:URL>https://www.researchgate.net/publication/226610457_Tackling_Procrastination_An_REBT_Perspective_for_Coaches</b:URL>
    <b:DOI>10.1007/s10942-007-0074-1</b:DOI>
    <b:RefOrder>1</b:RefOrder>
  </b:Source>
  <b:Source>
    <b:Tag>Rea14</b:Tag>
    <b:SourceType>InternetSite</b:SourceType>
    <b:Guid>{E1A40363-086B-47BC-A028-41669645DF40}</b:Guid>
    <b:Title>Real Academia Española</b:Title>
    <b:Year>2014</b:Year>
    <b:URL>https://dle.rae.es/procrastinar</b:URL>
    <b:YearAccessed>2020</b:YearAccessed>
    <b:MonthAccessed>Agosto</b:MonthAccessed>
    <b:DayAccessed>4</b:DayAccessed>
    <b:RefOrder>2</b:RefOrder>
  </b:Source>
  <b:Source>
    <b:Tag>Ang12</b:Tag>
    <b:SourceType>JournalArticle</b:SourceType>
    <b:Guid>{9CDB12B9-069D-4357-A81B-4251AB592C51}</b:Guid>
    <b:Author>
      <b:Author>
        <b:NameList>
          <b:Person>
            <b:Last>Angarita</b:Last>
            <b:First>Laureano</b:First>
          </b:Person>
        </b:NameList>
      </b:Author>
    </b:Author>
    <b:Title>Aproximación a un concepto actualizado de la procrastinación</b:Title>
    <b:JournalName>Revista Iberoamericana de Psicología Ciencia y Tecnología</b:JournalName>
    <b:Year>2012</b:Year>
    <b:Pages>85-94</b:Pages>
    <b:YearAccessed>2020</b:YearAccessed>
    <b:MonthAccessed>Agosto</b:MonthAccessed>
    <b:DayAccessed>18</b:DayAccessed>
    <b:URL>https://dialnet.unirioja.es/descarga/articulo/4905094.pdf</b:URL>
    <b:Volume>5</b:Volume>
    <b:Issue>2</b:Issue>
    <b:RefOrder>3</b:RefOrder>
  </b:Source>
  <b:Source>
    <b:Tag>Gar09</b:Tag>
    <b:SourceType>JournalArticle</b:SourceType>
    <b:Guid>{C221557F-45A5-40AA-99A1-7ED6FCC97DC4}</b:Guid>
    <b:Author>
      <b:Author>
        <b:NameList>
          <b:Person>
            <b:Last>García</b:Last>
            <b:First>Carlos</b:First>
          </b:Person>
        </b:NameList>
      </b:Author>
    </b:Author>
    <b:Title>Comprendiendo la Procrastinación con el modelo ABC de Albert Ellis</b:Title>
    <b:JournalName>Gaceta de la escuela de medicina Justo Sierra</b:JournalName>
    <b:Year>2009</b:Year>
    <b:Pages>4-5</b:Pages>
    <b:Volume>2</b:Volume>
    <b:Issue>1</b:Issue>
    <b:YearAccessed>2020</b:YearAccessed>
    <b:MonthAccessed>Agosto</b:MonthAccessed>
    <b:DayAccessed>11</b:DayAccessed>
    <b:URL>https://www.researchgate.net/publication/264421119_Comprendiendo_la_procrastinacion_con_el_Modelo_ABC_de_Albert_Ellis/link/53dd8f6f0cf216e4210c1d57/download</b:URL>
    <b:RefOrder>4</b:RefOrder>
  </b:Source>
  <b:Source>
    <b:Tag>Rot90</b:Tag>
    <b:SourceType>JournalArticle</b:SourceType>
    <b:Guid>{F359F475-D0F3-482C-816C-B66B0F4C1099}</b:Guid>
    <b:Author>
      <b:Author>
        <b:NameList>
          <b:Person>
            <b:Last>Rothblum</b:Last>
            <b:First>Esther</b:First>
          </b:Person>
        </b:NameList>
      </b:Author>
    </b:Author>
    <b:Title>Fear of failure: the psicodynamic need archievement, fear of success and procrastination models</b:Title>
    <b:JournalName>Handbook of social and evaluation anxiety</b:JournalName>
    <b:Year>1990</b:Year>
    <b:Pages>497–537</b:Pages>
    <b:City>New York</b:City>
    <b:Publisher>H. Leitenberg</b:Publisher>
    <b:YearAccessed>2020</b:YearAccessed>
    <b:MonthAccessed>Agosto</b:MonthAccessed>
    <b:DayAccessed>9</b:DayAccessed>
    <b:DOI>https://doi.org/10.1007/978-1-4899-2504-6_17</b:DOI>
    <b:URL>https://link.springer.com/chapter/10.1007%2F978-1-4899-2504-6_17</b:URL>
    <b:RefOrder>5</b:RefOrder>
  </b:Source>
  <b:Source>
    <b:Tag>Cir03</b:Tag>
    <b:SourceType>JournalArticle</b:SourceType>
    <b:Guid>{4881F6EF-7E6F-476C-8F36-12AC36729A03}</b:Guid>
    <b:Author>
      <b:Author>
        <b:NameList>
          <b:Person>
            <b:Last>Cirino</b:Last>
            <b:First>Gabriel</b:First>
          </b:Person>
        </b:NameList>
      </b:Author>
    </b:Author>
    <b:Title>Los intereses como motivación intrínseca en la sala de clases</b:Title>
    <b:JournalName>Perspectivas psicológicas</b:JournalName>
    <b:Year>2003</b:Year>
    <b:Pages>80-84</b:Pages>
    <b:YearAccessed>2020</b:YearAccessed>
    <b:MonthAccessed>Agosto</b:MonthAccessed>
    <b:DayAccessed>11</b:DayAccessed>
    <b:URL>http://pepsic.bvsalud.org/pdf/pp/v3-4/v3-4a08.pdf</b:URL>
    <b:RefOrder>6</b:RefOrder>
  </b:Source>
  <b:Source>
    <b:Tag>Mor19</b:Tag>
    <b:SourceType>Report</b:SourceType>
    <b:Guid>{1A43CA0E-D525-4E44-842B-C6D1B73E78B2}</b:Guid>
    <b:Author>
      <b:Author>
        <b:NameList>
          <b:Person>
            <b:Last>Morales</b:Last>
            <b:First>Alí</b:First>
          </b:Person>
        </b:NameList>
      </b:Author>
    </b:Author>
    <b:Title>La procrastinación académica desde la cosmovisión del estudiante universitario, centrada en sus sistemas sociales</b:Title>
    <b:Year>2019</b:Year>
    <b:City>Maracay</b:City>
    <b:ThesisType>Tesis doctoral</b:ThesisType>
    <b:YearAccessed>2020</b:YearAccessed>
    <b:MonthAccessed>Agosto</b:MonthAccessed>
    <b:DayAccessed>20</b:DayAccessed>
    <b:Institution>Universidad Pedagógica Experimental Libertador</b:Institution>
    <b:RefOrder>7</b:RefOrder>
  </b:Source>
  <b:Source>
    <b:Tag>Gon15</b:Tag>
    <b:SourceType>Report</b:SourceType>
    <b:Guid>{2967D752-A736-4460-9DDE-CDEC776FC006}</b:Guid>
    <b:Author>
      <b:Author>
        <b:NameList>
          <b:Person>
            <b:Last>González</b:Last>
            <b:First>Luisana</b:First>
          </b:Person>
          <b:Person>
            <b:Last>Tovar</b:Last>
            <b:First>Rosa</b:First>
          </b:Person>
        </b:NameList>
      </b:Author>
    </b:Author>
    <b:Title>Procrastinación académica en estudiantes de la facultad de ingeniería</b:Title>
    <b:Year>2015</b:Year>
    <b:City>Maracaibo</b:City>
    <b:YearAccessed>2020</b:YearAccessed>
    <b:MonthAccessed>Agosto</b:MonthAccessed>
    <b:DayAccessed>14</b:DayAccessed>
    <b:ThesisType>Trabajo especial de grado</b:ThesisType>
    <b:Institution>Universidad Rafael Urdaneta</b:Institution>
    <b:RefOrder>8</b:RefOrder>
  </b:Source>
  <b:Source>
    <b:Tag>Nat14</b:Tag>
    <b:SourceType>Report</b:SourceType>
    <b:Guid>{EC2B7256-890A-4E5A-A0D8-853EDC97E6DC}</b:Guid>
    <b:Author>
      <b:Author>
        <b:NameList>
          <b:Person>
            <b:Last>Natividad</b:Last>
            <b:First>Luis</b:First>
          </b:Person>
        </b:NameList>
      </b:Author>
    </b:Author>
    <b:Title>Análisis de la procrastinación en estudiantes universitarios</b:Title>
    <b:Year>2014</b:Year>
    <b:City>Valencia</b:City>
    <b:Institution>Universitat de València</b:Institution>
    <b:ThesisType>Tesis doctoral</b:ThesisType>
    <b:YearAccessed>2020</b:YearAccessed>
    <b:MonthAccessed>Agosto</b:MonthAccessed>
    <b:DayAccessed>14</b:DayAccessed>
    <b:URL>http://roderic.uv.es/bitstream/handle/10550/37168/Tesis%20Luis%20A.%20Natividad.pdf?sequence=1&amp;isAllowed=y</b:URL>
    <b:RefOrder>9</b:RefOrder>
  </b:Source>
  <b:Source>
    <b:Tag>Bar15</b:Tag>
    <b:SourceType>Report</b:SourceType>
    <b:Guid>{A98F4A5F-099E-44FC-A92F-C91DB592DE91}</b:Guid>
    <b:Author>
      <b:Author>
        <b:NameList>
          <b:Person>
            <b:Last>Barreto</b:Last>
            <b:First>Marilú</b:First>
          </b:Person>
        </b:NameList>
      </b:Author>
    </b:Author>
    <b:Title>Relajación en estados de ansiedad y procrastinación en ingresantes de la facultad de ciencias sociales</b:Title>
    <b:Year>2015</b:Year>
    <b:City>Lima</b:City>
    <b:ThesisType>Tesis Doctoral</b:ThesisType>
    <b:YearAccessed>2020</b:YearAccessed>
    <b:MonthAccessed>Agosto</b:MonthAccessed>
    <b:DayAccessed>14</b:DayAccessed>
    <b:URL>https://cybertesis.unmsm.edu.pe/bitstream/handle/20.500.12672/4543/Barreto_em.pdf?sequence=1&amp;isAllowed=y</b:URL>
    <b:RefOrder>10</b:RefOrder>
  </b:Source>
  <b:Source>
    <b:Tag>Tho11</b:Tag>
    <b:SourceType>Book</b:SourceType>
    <b:Guid>{FDC9D1F7-9E66-49D4-AD36-72283A48FCB3}</b:Guid>
    <b:Author>
      <b:Author>
        <b:NameList>
          <b:Person>
            <b:Last>Thorndike</b:Last>
            <b:First>Edward</b:First>
          </b:Person>
        </b:NameList>
      </b:Author>
    </b:Author>
    <b:Title>Animal Intelligence</b:Title>
    <b:Year>1911</b:Year>
    <b:City>New York</b:City>
    <b:Publisher>The Macmillan Company</b:Publisher>
    <b:CountryRegion>Unites States</b:CountryRegion>
    <b:YearAccessed>2020</b:YearAccessed>
    <b:MonthAccessed>Agosto</b:MonthAccessed>
    <b:DayAccessed>15</b:DayAccessed>
    <b:URL>https://openlibrary.org/books/OL7172495M/Animal_intelligence</b:URL>
    <b:RefOrder>11</b:RefOrder>
  </b:Source>
  <b:Source>
    <b:Tag>Sch07</b:Tag>
    <b:SourceType>JournalArticle</b:SourceType>
    <b:Guid>{B2BE4672-50B6-4CC3-B419-51C49EEE28F2}</b:Guid>
    <b:Author>
      <b:Author>
        <b:NameList>
          <b:Person>
            <b:Last>Schraw</b:Last>
            <b:First>Gregory</b:First>
          </b:Person>
          <b:Person>
            <b:Last>Wadkins</b:Last>
            <b:First>Theresa</b:First>
          </b:Person>
          <b:Person>
            <b:Last>Olafson</b:Last>
            <b:First>Lori</b:First>
          </b:Person>
        </b:NameList>
      </b:Author>
    </b:Author>
    <b:Title>Doing the Things We Do A Grounded Theory of Academic Procrastination</b:Title>
    <b:Year>2007</b:Year>
    <b:JournalName>Journal of Educational Psychology</b:JournalName>
    <b:Pages>12-25</b:Pages>
    <b:Volume>99</b:Volume>
    <b:Issue>1</b:Issue>
    <b:YearAccessed>2020</b:YearAccessed>
    <b:MonthAccessed>Agosto</b:MonthAccessed>
    <b:DayAccessed>12</b:DayAccessed>
    <b:DOI>10.1037/0022-0663.99.1.12</b:DOI>
    <b:RefOrder>12</b:RefOrder>
  </b:Source>
  <b:Source>
    <b:Tag>Hur15</b:Tag>
    <b:SourceType>Book</b:SourceType>
    <b:Guid>{9C907BA1-F96A-44A6-9D8C-806F25C987D1}</b:Guid>
    <b:Author>
      <b:Author>
        <b:NameList>
          <b:Person>
            <b:Last>Hurtado</b:Last>
            <b:First>Jacqueline</b:First>
          </b:Person>
        </b:NameList>
      </b:Author>
    </b:Author>
    <b:Title>El proyecto de investigación</b:Title>
    <b:Year>2015</b:Year>
    <b:City>Caracas</b:City>
    <b:Publisher>Quirón Ediciones</b:Publisher>
    <b:Edition>Octava</b:Edition>
    <b:RefOrder>13</b:RefOrder>
  </b:Source>
  <b:Source>
    <b:Tag>Ari16</b:Tag>
    <b:SourceType>Book</b:SourceType>
    <b:Guid>{FC6D226F-2D97-40F5-8B58-7602A98C22FB}</b:Guid>
    <b:Author>
      <b:Author>
        <b:NameList>
          <b:Person>
            <b:Last>Arias</b:Last>
            <b:First>Fidias</b:First>
          </b:Person>
        </b:NameList>
      </b:Author>
    </b:Author>
    <b:Title>El proyecto de investigación</b:Title>
    <b:Year>2016</b:Year>
    <b:City>Caracas</b:City>
    <b:Publisher>Episteme</b:Publisher>
    <b:Edition>Séptima</b:Edition>
    <b:RefOrder>14</b:RefOrder>
  </b:Source>
  <b:Source>
    <b:Tag>Nat18</b:Tag>
    <b:SourceType>ConferenceProceedings</b:SourceType>
    <b:Guid>{70B403DE-7EE3-45E4-85A5-FB4F64F4BB08}</b:Guid>
    <b:Author>
      <b:Author>
        <b:NameList>
          <b:Person>
            <b:Last>Naturil</b:Last>
            <b:First>C</b:First>
          </b:Person>
          <b:Person>
            <b:Last>Peñaranda</b:Last>
            <b:First>David</b:First>
          </b:Person>
          <b:Person>
            <b:Last>Vicente</b:Last>
            <b:First>José</b:First>
          </b:Person>
          <b:Person>
            <b:Last>Marco</b:Last>
            <b:First>Francisco</b:First>
          </b:Person>
        </b:NameList>
      </b:Author>
    </b:Author>
    <b:Title>Mala gestión del tiempo en los estudiantes universitarios: efectos de la procrastinación</b:Title>
    <b:Year>2018</b:Year>
    <b:ConferenceName>Congreso Nacional de Innovación Educativa y de Docencia en Red</b:ConferenceName>
    <b:City>Valencia</b:City>
    <b:YearAccessed>2020</b:YearAccessed>
    <b:MonthAccessed>Agosto</b:MonthAccessed>
    <b:DayAccessed>21</b:DayAccessed>
    <b:DOI>http://dx.doi.org/10.4995/INRED2018.2018.8874</b:DOI>
    <b:RefOrder>15</b:RefOrder>
  </b:Source>
  <b:Source>
    <b:Tag>Tuc02</b:Tag>
    <b:SourceType>ConferenceProceedings</b:SourceType>
    <b:Guid>{2483429E-1677-433E-8E46-AE0F5908404E}</b:Guid>
    <b:Title>The relationship of academic procrastination, rationalizations and performance in a web course with deadlines</b:Title>
    <b:Year>2002</b:Year>
    <b:City>Chicago</b:City>
    <b:Author>
      <b:Author>
        <b:NameList>
          <b:Person>
            <b:Last>Tuckman</b:Last>
            <b:First>B</b:First>
          </b:Person>
        </b:NameList>
      </b:Author>
    </b:Author>
    <b:ConferenceName>Annual Meeting of the American Psychological Association</b:ConferenceName>
    <b:YearAccessed>2020</b:YearAccessed>
    <b:MonthAccessed>Agosto</b:MonthAccessed>
    <b:DayAccessed>21</b:DayAccessed>
    <b:URL>https://files.eric.ed.gov/fulltext/ED470567.pdf</b:URL>
    <b:RefOrder>16</b:RefOrder>
  </b:Source>
  <b:Source>
    <b:Tag>Chu05</b:Tag>
    <b:SourceType>JournalArticle</b:SourceType>
    <b:Guid>{53751919-FF4C-4037-A2F2-2257D8B83304}</b:Guid>
    <b:Title>Rethinking Procrastination: Positive Effects of “Active” Procrastination Behavior on Attitudes and Performance</b:Title>
    <b:Pages>245–264</b:Pages>
    <b:Year>2005</b:Year>
    <b:Author>
      <b:Author>
        <b:NameList>
          <b:Person>
            <b:Last>Chun</b:Last>
            <b:First>Ángela</b:First>
          </b:Person>
          <b:Person>
            <b:Last>Choi</b:Last>
            <b:First>Jin</b:First>
          </b:Person>
        </b:NameList>
      </b:Author>
    </b:Author>
    <b:JournalName>The Journal of Social Psychology</b:JournalName>
    <b:Volume>145</b:Volume>
    <b:Issue>3</b:Issue>
    <b:YearAccessed>2020</b:YearAccessed>
    <b:MonthAccessed>Agosto</b:MonthAccessed>
    <b:DayAccessed>22</b:DayAccessed>
    <b:URL>https://www.researchgate.net/publication/7783283_Rethinking_Procrastination_Positive_Effects_of_Active_Procrastination_Behavior_on_Attitudes_and_Performance/link/5c0ee5944585157ac1b90d16/download</b:URL>
    <b:RefOrder>17</b:RefOrder>
  </b:Source>
  <b:Source>
    <b:Tag>Som08</b:Tag>
    <b:SourceType>JournalArticle</b:SourceType>
    <b:Guid>{5D24C4F9-DF4C-48DD-B1F6-20FC1BF2D1C5}</b:Guid>
    <b:Author>
      <b:Author>
        <b:NameList>
          <b:Person>
            <b:Last>Somers</b:Last>
            <b:First>P</b:First>
          </b:Person>
        </b:NameList>
      </b:Author>
    </b:Author>
    <b:Title>Gênero e outras variáveis que influenciam na procrastinação acadêmica.</b:Title>
    <b:JournalName>Revista Educação</b:JournalName>
    <b:Year>2008</b:Year>
    <b:Pages>54-60/</b:Pages>
    <b:Volume>31</b:Volume>
    <b:Issue>1</b:Issue>
    <b:YearAccessed>2020</b:YearAccessed>
    <b:MonthAccessed>Agosto</b:MonthAccessed>
    <b:DayAccessed>23</b:DayAccessed>
    <b:URL>http://revistaseletronicas.pucrs.br/ojs/index.php/faced/article/view/2758</b:URL>
    <b:RefOrder>18</b:RefOrder>
  </b:Source>
  <b:Source>
    <b:Tag>Con16</b:Tag>
    <b:SourceType>Report</b:SourceType>
    <b:Guid>{0629332A-5901-479B-92E8-92A94E952F5D}</b:Guid>
    <b:Author>
      <b:Author>
        <b:NameList>
          <b:Person>
            <b:Last>Condori</b:Last>
            <b:First>Yuli</b:First>
          </b:Person>
          <b:Person>
            <b:Last>Mamani</b:Last>
            <b:First>Karla</b:First>
          </b:Person>
        </b:NameList>
      </b:Author>
    </b:Author>
    <b:Title>Adicción al Facebook y procrastinación académica en estudiantes de la Facultad de Ingeniería y Arquitectura de la Universidad Peruana Unión</b:Title>
    <b:Year>2016</b:Year>
    <b:City>Juliaca, Perú</b:City>
    <b:Institution>Universidad Peruana Unión</b:Institution>
    <b:ThesisType>Tesis de grado de Psicología</b:ThesisType>
    <b:YearAccessed>2020</b:YearAccessed>
    <b:MonthAccessed>Agosto</b:MonthAccessed>
    <b:DayAccessed>22</b:DayAccessed>
    <b:URL>https://repositorio.upeu.edu.pe/bitstream/handle/UPEU/177/Yuli_Tesis_bachiller_2016.pdf?sequence=1&amp;isAllowed=y</b:URL>
    <b:RefOrder>19</b:RefOrder>
  </b:Source>
  <b:Source>
    <b:Tag>Dom17</b:Tag>
    <b:SourceType>JournalArticle</b:SourceType>
    <b:Guid>{2D1E2927-2068-4C17-8AB5-11F07606205A}</b:Guid>
    <b:Author>
      <b:Author>
        <b:NameList>
          <b:Person>
            <b:Last>Domínguez</b:Last>
            <b:First>Sergio</b:First>
          </b:Person>
          <b:Person>
            <b:Last>Campos</b:Last>
            <b:First>Yolanda</b:First>
          </b:Person>
        </b:NameList>
      </b:Author>
    </b:Author>
    <b:Title>Influencia de la satisfacción con los estudios sobre la procrastinación académica en estudiantes de psicología: un estudio preliminar</b:Title>
    <b:JournalName>Liberabit</b:JournalName>
    <b:Year>2017</b:Year>
    <b:Pages>123-135</b:Pages>
    <b:Volume>23</b:Volume>
    <b:Issue>1</b:Issue>
    <b:YearAccessed>2020</b:YearAccessed>
    <b:MonthAccessed>Agosto</b:MonthAccessed>
    <b:DayAccessed>22</b:DayAccessed>
    <b:URL>http://www.scielo.org.pe/scielo.php?script=sci_arttext&amp;pid=S1729-48272017000100010</b:URL>
    <b:DOI>https://doi.org/10.24265/liberabit.2017.v23n1.09</b:DOI>
    <b:RefOrder>20</b:RefOrder>
  </b:Source>
  <b:Source>
    <b:Tag>Día</b:Tag>
    <b:SourceType>JournalArticle</b:SourceType>
    <b:Guid>{A5E15639-D8D7-4CC3-ABB3-2F679000C3BB}</b:Guid>
    <b:Author>
      <b:Author>
        <b:NameList>
          <b:Person>
            <b:Last>Díaz-Morales</b:Last>
            <b:First>Juan</b:First>
          </b:Person>
        </b:NameList>
      </b:Author>
    </b:Author>
    <b:Title>Procrastinación: Una Revisión de su Medida y sus Correlatos</b:Title>
    <b:JournalName>Revista Iberoamericana de Diagnóstico y Evaluación – e Avaliação Psicológica</b:JournalName>
    <b:Year>2019</b:Year>
    <b:Pages>43-60</b:Pages>
    <b:Volume>51</b:Volume>
    <b:Issue>2</b:Issue>
    <b:URL>https://www.aidep.org/sites/default/files/2019-04/RIDEP51-Art4.pdf</b:URL>
    <b:DOI>https://doi.org10.21865/RIDEP51.2.04</b:DOI>
    <b:RefOrder>21</b:RefOrder>
  </b:Source>
  <b:Source>
    <b:Tag>Gar17</b:Tag>
    <b:SourceType>JournalArticle</b:SourceType>
    <b:Guid>{6CC5C7A3-BEAE-4D89-9520-D714B238703E}</b:Guid>
    <b:Author>
      <b:Author>
        <b:NameList>
          <b:Person>
            <b:Last>Garzón</b:Last>
            <b:First>Angélica</b:First>
          </b:Person>
          <b:Person>
            <b:Last>Gil</b:Last>
            <b:First>Javier</b:First>
          </b:Person>
        </b:NameList>
      </b:Author>
    </b:Author>
    <b:Title>Gestión del tiempo y procrastinación en la educación superior</b:Title>
    <b:JournalName>Universitas Psychologicas</b:JournalName>
    <b:Year>2017</b:Year>
    <b:Pages>1-13</b:Pages>
    <b:Volume>16</b:Volume>
    <b:Issue>3</b:Issue>
    <b:URL>http://www.scielo.org.co/pdf/rups/v16n3/1657-9267-rups-16-03-00124.pdf</b:URL>
    <b:DOI>https://doi.org/10.11144/Javeriana.upsy16-3.gtpe</b:DOI>
    <b:RefOrder>22</b:RefOrder>
  </b:Source>
  <b:Source>
    <b:Tag>Tar16</b:Tag>
    <b:SourceType>JournalArticle</b:SourceType>
    <b:Guid>{D7349857-3980-4401-82D8-B5AFFCB8DF52}</b:Guid>
    <b:Author>
      <b:Author>
        <b:NameList>
          <b:Person>
            <b:Last>Tarazona</b:Last>
            <b:First>F</b:First>
          </b:Person>
          <b:Person>
            <b:Last>Aliaga</b:Last>
            <b:First>I</b:First>
          </b:Person>
          <b:Person>
            <b:Last>Romero</b:Last>
            <b:First>J</b:First>
          </b:Person>
          <b:Person>
            <b:Last>Veliz</b:Last>
            <b:First>M</b:First>
          </b:Person>
        </b:NameList>
      </b:Author>
    </b:Author>
    <b:Title>Procrastinación académica en estudiantes de educación en Lenguas, Literatura y Comunicación: Características, modos y factores</b:Title>
    <b:JournalName>Horizonte de la ciencia</b:JournalName>
    <b:Year>2016</b:Year>
    <b:Pages>185-194</b:Pages>
    <b:Volume>6</b:Volume>
    <b:Issue>10</b:Issue>
    <b:URL>https://www.redalyc.org/articulo.oa?id=570960870018</b:URL>
    <b:RefOrder>23</b:RefOrder>
  </b:Source>
  <b:Source>
    <b:Tag>Gal17</b:Tag>
    <b:SourceType>JournalArticle</b:SourceType>
    <b:Guid>{2D4FD82E-63D7-4DB4-BE1F-A9D922BA248F}</b:Guid>
    <b:Author>
      <b:Author>
        <b:NameList>
          <b:Person>
            <b:Last>Galarza</b:Last>
            <b:First>Carlos</b:First>
          </b:Person>
          <b:Person>
            <b:Last>Jadán</b:Last>
            <b:First>Janio</b:First>
          </b:Person>
          <b:Person>
            <b:Last>Paredes</b:Last>
            <b:First>Lorena</b:First>
          </b:Person>
          <b:Person>
            <b:Last>Bolaños</b:Last>
            <b:First>Mónica</b:First>
          </b:Person>
          <b:Person>
            <b:Last>Gómez</b:Last>
            <b:First>Antonio</b:First>
          </b:Person>
        </b:NameList>
      </b:Author>
    </b:Author>
    <b:Title>Procrastinación, adicción al internet y rendimiento académico de estudiantes universitarios ecuatorianos</b:Title>
    <b:JournalName>Estudios Pedagógicos</b:JournalName>
    <b:Year>2017</b:Year>
    <b:Pages>275-289</b:Pages>
    <b:Volume>XLIII</b:Volume>
    <b:Issue>3</b:Issue>
    <b:DOI>https://doi.org/10.4067/S0718-07052017000300016</b:DOI>
    <b:RefOrder>24</b:RefOrder>
  </b:Source>
  <b:Source>
    <b:Tag>Ste16</b:Tag>
    <b:SourceType>JournalArticle</b:SourceType>
    <b:Guid>{763BE88B-C299-4EA4-8181-5843594F0C0B}</b:Guid>
    <b:Author>
      <b:Author>
        <b:NameList>
          <b:Person>
            <b:Last>Steel</b:Last>
            <b:First>Piers</b:First>
          </b:Person>
          <b:Person>
            <b:Last>Klingsieck</b:Last>
            <b:First>K</b:First>
          </b:Person>
        </b:NameList>
      </b:Author>
    </b:Author>
    <b:Title>Academic procrastination: psychological antecedents revisited</b:Title>
    <b:JournalName>Australian Psychologist</b:JournalName>
    <b:Year>2016</b:Year>
    <b:Pages>36-46</b:Pages>
    <b:Volume>51</b:Volume>
    <b:Issue>1</b:Issue>
    <b:DOI> https://doi.org/10.1111/ap.12173</b:DOI>
    <b:RefOrder>25</b:RefOrder>
  </b:Source>
  <b:Source>
    <b:Tag>Bar18</b:Tag>
    <b:SourceType>JournalArticle</b:SourceType>
    <b:Guid>{70B9DE80-BAC8-48C1-B3C6-4949F4C95679}</b:Guid>
    <b:Author>
      <b:Author>
        <b:NameList>
          <b:Person>
            <b:Last>Barraza</b:Last>
            <b:First>A</b:First>
          </b:Person>
          <b:Person>
            <b:Last>Barraza</b:Last>
            <b:First>S</b:First>
          </b:Person>
        </b:NameList>
      </b:Author>
    </b:Author>
    <b:Title>Evidencias de validez y confiabilidad de la escala de procrastinación académica en una población estudiantil mexicana.</b:Title>
    <b:JournalName>Revista de Psicología y Ciencias del Comportamiento de la Unidad Académica de Ciencias Jurídicas y Sociales</b:JournalName>
    <b:Year>2018</b:Year>
    <b:Pages>75-99</b:Pages>
    <b:Volume>9</b:Volume>
    <b:Issue>1</b:Issue>
    <b:URL>http://www.scielo.org.mx/pdf/rpcc/v9n1/2007-1833-rpcc-9-01-75.pdf</b:URL>
    <b:RefOrder>26</b:RefOrder>
  </b:Source>
  <b:Source>
    <b:Tag>Cor15</b:Tag>
    <b:SourceType>Report</b:SourceType>
    <b:Guid>{E11A570F-7BCD-482C-B4E3-BEF70690F965}</b:Guid>
    <b:Author>
      <b:Author>
        <b:NameList>
          <b:Person>
            <b:Last>Coronado</b:Last>
            <b:First>Gabriel</b:First>
          </b:Person>
        </b:NameList>
      </b:Author>
    </b:Author>
    <b:Title>Procrastinación académica y estrategias de afrontamiento en estudiantes de maestría de educación mención investigación educativa. Universidad Nacional Experimental Rómulo Gallegos. San Juan de los Morros. Estado Guárico</b:Title>
    <b:Year>2015</b:Year>
    <b:City>San Joaquin de Turmero</b:City>
    <b:Institution>Universidad Bicentenaria de Aragua</b:Institution>
    <b:ThesisType>Tesis de pregrado</b:ThesisType>
    <b:RefOrder>27</b:RefOrder>
  </b:Source>
  <b:Source>
    <b:Tag>Ber20</b:Tag>
    <b:SourceType>Report</b:SourceType>
    <b:Guid>{C91B0093-83DD-4DB3-B0E8-3319ACE8F3D9}</b:Guid>
    <b:Author>
      <b:Author>
        <b:NameList>
          <b:Person>
            <b:Last>Bermúdez</b:Last>
            <b:First>Karen</b:First>
          </b:Person>
        </b:NameList>
      </b:Author>
    </b:Author>
    <b:Title>La procrastinación en el desarrollo profesional del docente universitario</b:Title>
    <b:Year>2020</b:Year>
    <b:City>Valencia</b:City>
    <b:Institution>Universidad de Carabobo</b:Institution>
    <b:ThesisType>Tesis de Maestría</b:ThesisType>
    <b:URL>http://www.riuc.bc.uc.edu.ve/handle/123456789/8472</b:URL>
    <b:RefOrder>28</b:RefOrder>
  </b:Source>
  <b:Source>
    <b:Tag>Alb19</b:Tag>
    <b:SourceType>JournalArticle</b:SourceType>
    <b:Guid>{86F7DA5E-9E62-4EE8-9A21-B24DD76A1EE4}</b:Guid>
    <b:Author>
      <b:Author>
        <b:NameList>
          <b:Person>
            <b:Last>Albarrán</b:Last>
            <b:First>José</b:First>
          </b:Person>
        </b:NameList>
      </b:Author>
    </b:Author>
    <b:Title>La deserción estudiantil en la Universidad de Los Andes (Venezuela)</b:Title>
    <b:Year>2019</b:Year>
    <b:JournalName>Revista Educación y humanismo</b:JournalName>
    <b:Pages>60-82</b:Pages>
    <b:Volume>21</b:Volume>
    <b:Issue>36</b:Issue>
    <b:DOI>http://dx10.17081/eduhum.21.36.2806</b:DOI>
    <b:RefOrder>29</b:RefOrder>
  </b:Source>
  <b:Source>
    <b:Tag>Cas</b:Tag>
    <b:SourceType>JournalArticle</b:SourceType>
    <b:Guid>{672C3B2C-BED8-4EDA-BE97-BE769D76EE4B}</b:Guid>
    <b:Author>
      <b:Author>
        <b:NameList>
          <b:Person>
            <b:Last>Castro</b:Last>
            <b:First>Silvia</b:First>
          </b:Person>
          <b:Person>
            <b:Last>Mahamud</b:Last>
            <b:First>Karime</b:First>
          </b:Person>
        </b:NameList>
      </b:Author>
    </b:Author>
    <b:Title>Procrastinación académica y adicción a internet en estudiantes universitarios de Lima Metropolitana</b:Title>
    <b:JournalName>Av.psicol</b:JournalName>
    <b:Year>2017</b:Year>
    <b:Pages>189-197</b:Pages>
    <b:URL>https://www.unife.edu.pe/publicaciones/revistas/psicologia/2017_2/PROCRASTINACI%C3%93N.pdf</b:URL>
    <b:RefOrder>30</b:RefOrder>
  </b:Source>
  <b:Source>
    <b:Tag>Gar171</b:Tag>
    <b:SourceType>JournalArticle</b:SourceType>
    <b:Guid>{7A3EAAC1-8B2C-44D7-8576-3C925652BF6B}</b:Guid>
    <b:Author>
      <b:Author>
        <b:NameList>
          <b:Person>
            <b:Last>Garzón</b:Last>
            <b:First>Angélica</b:First>
          </b:Person>
          <b:Person>
            <b:Last>Gil</b:Last>
            <b:First>Javier</b:First>
          </b:Person>
        </b:NameList>
      </b:Author>
    </b:Author>
    <b:Title>El papel de la procrastinación académica como factor de la deserción unversitaria</b:Title>
    <b:JournalName>Revista Complutense de Educación</b:JournalName>
    <b:Year>2017</b:Year>
    <b:Pages>307-324</b:Pages>
    <b:Volume>28</b:Volume>
    <b:Issue>1</b:Issue>
    <b:DOI>http://dx.doi.org/10.5209/rev_RCED.2017.v28.n1.49682</b:DOI>
    <b:RefOrder>31</b:RefOrder>
  </b:Source>
  <b:Source>
    <b:Tag>Mat17</b:Tag>
    <b:SourceType>JournalArticle</b:SourceType>
    <b:Guid>{C25E7EB6-443B-4990-BF21-95D6E9A81E5A}</b:Guid>
    <b:Author>
      <b:Author>
        <b:NameList>
          <b:Person>
            <b:Last>Matalinares</b:Last>
            <b:First>M</b:First>
          </b:Person>
          <b:Person>
            <b:Last>Ornella</b:Last>
            <b:First>R</b:First>
          </b:Person>
          <b:Person>
            <b:Last>Díaz</b:Last>
            <b:First>Ana</b:First>
          </b:Person>
          <b:Person>
            <b:Last>Baca</b:Last>
            <b:First>Deyvid</b:First>
          </b:Person>
          <b:Person>
            <b:Last>Rivas</b:Last>
            <b:First>Luisa</b:First>
          </b:Person>
          <b:Person>
            <b:Last>Uceda</b:Last>
            <b:First>Joel</b:First>
          </b:Person>
        </b:NameList>
      </b:Author>
    </b:Author>
    <b:Title>Procrastinación y adicción a redes sociales en estudiantes universitarios de pre y post grado de Lima</b:Title>
    <b:JournalName>Horizonte de la ciencia</b:JournalName>
    <b:Year>2017</b:Year>
    <b:Pages>63-81</b:Pages>
    <b:Volume>7</b:Volume>
    <b:Issue>13</b:Issue>
    <b:DOI>https://doi.org/10.26490/uncp.horizonteciencia.2017.13.355</b:DOI>
    <b:RefOrder>32</b:RefOrder>
  </b:Source>
  <b:Source>
    <b:Tag>Ste11</b:Tag>
    <b:SourceType>Book</b:SourceType>
    <b:Guid>{7A602F2E-B8D0-4505-8ED8-D445E1B29267}</b:Guid>
    <b:Author>
      <b:Author>
        <b:NameList>
          <b:Person>
            <b:Last>Steel</b:Last>
            <b:First>Piers</b:First>
          </b:Person>
        </b:NameList>
      </b:Author>
    </b:Author>
    <b:Title>Procrastinación. ¿Por qué dejamos para mañana lo que podemos hacer hoy?</b:Title>
    <b:Year>2011</b:Year>
    <b:City>México</b:City>
    <b:Publisher>Grijalbo</b:Publisher>
    <b:RefOrder>33</b:RefOrder>
  </b:Source>
  <b:Source>
    <b:Tag>Her10</b:Tag>
    <b:SourceType>Book</b:SourceType>
    <b:Guid>{C2BB35AA-2A83-45ED-8F87-643572EB8C85}</b:Guid>
    <b:Title>Metodología de la Investigación.</b:Title>
    <b:Year>2010</b:Year>
    <b:Author>
      <b:Author>
        <b:NameList>
          <b:Person>
            <b:Last>Hernández</b:Last>
            <b:First>Roberto</b:First>
          </b:Person>
          <b:Person>
            <b:Last>Fernández</b:Last>
            <b:First>Carlos</b:First>
          </b:Person>
          <b:Person>
            <b:Last>Baptista</b:Last>
            <b:First>P</b:First>
          </b:Person>
        </b:NameList>
      </b:Author>
    </b:Author>
    <b:City>México</b:City>
    <b:Publisher>Mc Graw Hill</b:Publisher>
    <b:Edition>Quinta</b:Edition>
    <b:RefOrder>34</b:RefOrder>
  </b:Source>
  <b:Source>
    <b:Tag>Onw04</b:Tag>
    <b:SourceType>JournalArticle</b:SourceType>
    <b:Guid>{611D3ED5-47AE-4710-A30F-48BC52536902}</b:Guid>
    <b:Author>
      <b:Author>
        <b:NameList>
          <b:Person>
            <b:Last>Onwuegbuzie</b:Last>
            <b:First>Anthony</b:First>
          </b:Person>
        </b:NameList>
      </b:Author>
    </b:Author>
    <b:Title>Academic procrastination and statistics anxietu</b:Title>
    <b:JournalName>Assessment &amp; Evaluation in Higher Education</b:JournalName>
    <b:Year>2004</b:Year>
    <b:Pages>3-19</b:Pages>
    <b:Volume>29</b:Volume>
    <b:Issue>1</b:Issue>
    <b:DOI>https://doi.org/10.1080/0260293042000160384</b:DOI>
    <b:RefOrder>35</b:RefOrder>
  </b:Source>
  <b:Source>
    <b:Tag>Rod17</b:Tag>
    <b:SourceType>JournalArticle</b:SourceType>
    <b:Guid>{CC5E6917-4FDC-41D3-A092-2CCA5228041F}</b:Guid>
    <b:Author>
      <b:Author>
        <b:NameList>
          <b:Person>
            <b:Last>Rodríguez</b:Last>
            <b:First>Anna</b:First>
          </b:Person>
          <b:Person>
            <b:Last>Clariana</b:Last>
            <b:First>Mercè</b:First>
          </b:Person>
        </b:NameList>
      </b:Author>
    </b:Author>
    <b:Title>Procrastinación en Estudiantes Universitarios : Su Relación con la Edad y el Curso Académico</b:Title>
    <b:JournalName>Revista Colombiana de Psicología</b:JournalName>
    <b:Year>2017</b:Year>
    <b:Pages>45-60</b:Pages>
    <b:Volume>26</b:Volume>
    <b:Issue>1</b:Issue>
    <b:DOI>10.15446/rcp.v26n1.53572</b:DOI>
    <b:RefOrder>36</b:RefOrder>
  </b:Source>
  <b:Source>
    <b:Tag>Rod13</b:Tag>
    <b:SourceType>JournalArticle</b:SourceType>
    <b:Guid>{3A21F3C0-F638-4E6C-AE07-F74B56A12D31}</b:Guid>
    <b:Author>
      <b:Author>
        <b:NameList>
          <b:Person>
            <b:Last>Rodríguez</b:Last>
            <b:First>María</b:First>
          </b:Person>
        </b:NameList>
      </b:Author>
    </b:Author>
    <b:Title>La procrastinación</b:Title>
    <b:Year>2013</b:Year>
    <b:JournalName>Rompan Filas</b:JournalName>
    <b:Pages>11-19</b:Pages>
    <b:URL>https://ityc.edu.mx/wp-content/uploads/2019/01/123-RompaA%E2%80%A2v9_Finala.pdf</b:URL>
    <b:RefOrder>37</b:RefOrder>
  </b:Source>
  <b:Source>
    <b:Tag>Gil20</b:Tag>
    <b:SourceType>JournalArticle</b:SourceType>
    <b:Guid>{BE708FA8-FF66-47B2-A9E6-8485FC2C04D9}</b:Guid>
    <b:Author>
      <b:Author>
        <b:NameList>
          <b:Person>
            <b:Last>Gil</b:Last>
            <b:First>Javier</b:First>
          </b:Person>
          <b:Person>
            <b:Last>Besa De</b:Last>
            <b:First>Manuel</b:First>
          </b:Person>
          <b:Person>
            <b:Last>Garzón</b:Last>
            <b:First>Angélica</b:First>
          </b:Person>
        </b:NameList>
      </b:Author>
    </b:Author>
    <b:Title>¿Por qué procrastina el alumnado universitario? Análisis de motivos y caracterización del alumnado con diferentes tipos de motivaciones</b:Title>
    <b:JournalName>Revista de Investigación educativa</b:JournalName>
    <b:Year>2020</b:Year>
    <b:Pages>183-200</b:Pages>
    <b:Volume>38</b:Volume>
    <b:Issue>1</b:Issue>
    <b:DOI>DOI: http://dx.doi.org/10.6018/rie.344781</b:DOI>
    <b:RefOrder>38</b:RefOrder>
  </b:Source>
  <b:Source>
    <b:Tag>Ram15</b:Tag>
    <b:SourceType>JournalArticle</b:SourceType>
    <b:Guid>{7D687107-C299-4D3D-80DA-384D3570E0C4}</b:Guid>
    <b:Author>
      <b:Author>
        <b:NameList>
          <b:Person>
            <b:Last>Ramírez</b:Last>
            <b:First>A.</b:First>
          </b:Person>
          <b:Person>
            <b:Last>Velasco</b:Last>
            <b:First>F.</b:First>
          </b:Person>
          <b:Person>
            <b:Last>Vera</b:Last>
            <b:First>J.</b:First>
          </b:Person>
        </b:NameList>
      </b:Author>
    </b:Author>
    <b:Title>Procesos escolares y eficiencia interna: ¿cuál es la relación con el logro académico en la educación media superior mexicana?</b:Title>
    <b:JournalName>Archivos Analíticos de Políticas Educativas</b:JournalName>
    <b:Year>2015</b:Year>
    <b:Pages>1–21</b:Pages>
    <b:Volume>23</b:Volume>
    <b:Issue>53</b:Issue>
    <b:DOI>10.14507/epaa.v23.1735</b:DOI>
    <b:RefOrder>5</b:RefOrder>
  </b:Source>
  <b:Source>
    <b:Tag>Ast18</b:Tag>
    <b:SourceType>JournalArticle</b:SourceType>
    <b:Guid>{A12352A7-C8DA-4ED1-AD84-C0A713C0DBCD}</b:Guid>
    <b:Author>
      <b:Author>
        <b:NameList>
          <b:Person>
            <b:Last>Astorquiza</b:Last>
            <b:First>B.</b:First>
          </b:Person>
        </b:NameList>
      </b:Author>
    </b:Author>
    <b:Title>Efectos de la pedagogía y el compromiso educativo sobre el logro académico de los estudiantes de educación media</b:Title>
    <b:JournalName>Revista de Métodos Cuantitativos para la Economía y la Empresa</b:JournalName>
    <b:Year>2018</b:Year>
    <b:Pages>43-67</b:Pages>
    <b:Volume>28</b:Volume>
    <b:URL>https://upo.es/revistas/index.php/RevMetCuant/article/view/2765/3842</b:URL>
    <b:RefOrder>6</b:RefOrder>
  </b:Source>
  <b:Source>
    <b:Tag>Mee16</b:Tag>
    <b:SourceType>JournalArticle</b:SourceType>
    <b:Guid>{F8571FC6-3BA0-4455-9052-0B2B74A3D5EA}</b:Guid>
    <b:Title>Factors Affecting the Academic Achievement: A Study of Elementary School Students of NCR Delhi, India</b:Title>
    <b:JournalName>Journal of Education and Practice</b:JournalName>
    <b:Year>2016</b:Year>
    <b:Pages>70-74</b:Pages>
    <b:Author>
      <b:Author>
        <b:NameList>
          <b:Person>
            <b:Last>Meenu</b:Last>
            <b:First>D.</b:First>
          </b:Person>
        </b:NameList>
      </b:Author>
    </b:Author>
    <b:Volume>7</b:Volume>
    <b:Issue>4</b:Issue>
    <b:URL>https://files.eric.ed.gov/fulltext/EJ1092343.pdf</b:URL>
    <b:RefOrder>7</b:RefOrder>
  </b:Source>
  <b:Source>
    <b:Tag>Duc19</b:Tag>
    <b:SourceType>JournalArticle</b:SourceType>
    <b:Guid>{38A49E02-4F07-4991-AB04-61C5D3A1D348}</b:Guid>
    <b:Title>Self-Control and Academic Achievement</b:Title>
    <b:JournalName>Annual Review of Psychology</b:JournalName>
    <b:Year>2019</b:Year>
    <b:Pages>373–399</b:Pages>
    <b:Author>
      <b:Author>
        <b:NameList>
          <b:Person>
            <b:Last>Duckworth</b:Last>
            <b:First>A.</b:First>
          </b:Person>
          <b:Person>
            <b:Last>Eskreis</b:Last>
            <b:First>L.</b:First>
          </b:Person>
          <b:Person>
            <b:Last>Galla</b:Last>
            <b:First>B.</b:First>
          </b:Person>
          <b:Person>
            <b:Last>Gross</b:Last>
            <b:First>J.</b:First>
          </b:Person>
          <b:Person>
            <b:Last>Taxer</b:Last>
            <b:First>J.</b:First>
          </b:Person>
        </b:NameList>
      </b:Author>
    </b:Author>
    <b:Volume>70</b:Volume>
    <b:DOI>10.1146/annurev-psych-010418-103230</b:DOI>
    <b:RefOrder>8</b:RefOrder>
  </b:Source>
  <b:Source>
    <b:Tag>Baz20</b:Tag>
    <b:SourceType>JournalArticle</b:SourceType>
    <b:Guid>{5B272B42-C81A-44FD-AEBE-9407662ADF1A}</b:Guid>
    <b:Author>
      <b:Author>
        <b:NameList>
          <b:Person>
            <b:Last>Bazán</b:Last>
            <b:First>A.</b:First>
          </b:Person>
          <b:Person>
            <b:Last>Hernández</b:Last>
            <b:First>E.</b:First>
          </b:Person>
          <b:Person>
            <b:Last>Hernández</b:Last>
            <b:First>C.</b:First>
          </b:Person>
          <b:Person>
            <b:Last>Ochoa</b:Last>
            <b:First>E.</b:First>
          </b:Person>
        </b:NameList>
      </b:Author>
    </b:Author>
    <b:Title>Relaciones entre contexto de procedencia y logro académico al terminar la primaria</b:Title>
    <b:JournalName>Revista Electrónica de Investigación Educativa</b:JournalName>
    <b:Year>2020</b:Year>
    <b:Pages>1-16</b:Pages>
    <b:Volume>22</b:Volume>
    <b:Issue>e08</b:Issue>
    <b:DOI>10.24320/redie.2020.22.e08.2335</b:DOI>
    <b:RefOrder>9</b:RefOrder>
  </b:Source>
  <b:Source>
    <b:Tag>Lun19</b:Tag>
    <b:SourceType>JournalArticle</b:SourceType>
    <b:Guid>{8DA1C0D6-C29D-49D1-87B2-23DDD9935CA3}</b:Guid>
    <b:Author>
      <b:Author>
        <b:NameList>
          <b:Person>
            <b:Last>Luna</b:Last>
            <b:First>D.</b:First>
          </b:Person>
          <b:Person>
            <b:Last>Velázquez</b:Last>
            <b:First>P.</b:First>
          </b:Person>
        </b:NameList>
      </b:Author>
    </b:Author>
    <b:Title>Evaluación del impacto del Programa de Escuelas de Tiempo Completo en medidas de logro académico de centros escolares en México</b:Title>
    <b:JournalName>Revista Latinoamericana de Estudios Educativos</b:JournalName>
    <b:Year>2019</b:Year>
    <b:Pages>87-120</b:Pages>
    <b:Volume>49</b:Volume>
    <b:Issue>2</b:Issue>
    <b:URL>https://www.redalyc.org/jatsRepo/270/27059273013/27059273013.pdf</b:URL>
    <b:RefOrder>10</b:RefOrder>
  </b:Source>
  <b:Source>
    <b:Tag>Dan20</b:Tag>
    <b:SourceType>JournalArticle</b:SourceType>
    <b:Guid>{D20DA311-0853-48AE-A01F-344036C91FE5}</b:Guid>
    <b:Author>
      <b:Author>
        <b:NameList>
          <b:Person>
            <b:Last>Danna</b:Last>
            <b:First>J.</b:First>
          </b:Person>
          <b:Person>
            <b:Last>Londoño</b:Last>
            <b:First>D.</b:First>
          </b:Person>
          <b:Person>
            <b:Last>Stellian</b:Last>
            <b:First>R.</b:First>
          </b:Person>
        </b:NameList>
      </b:Author>
    </b:Author>
    <b:Title>Expectativas semiadaptativas en los modelos macroeconómicos multiagentes. Una aplicación al análisis de la fragilidad financiera empresarial</b:Title>
    <b:JournalName>Revista de Economía del Rosario</b:JournalName>
    <b:Year>2020</b:Year>
    <b:Pages>65-108</b:Pages>
    <b:Volume>23</b:Volume>
    <b:Issue>1</b:Issue>
    <b:DOI>10.12804/revistas.urosario.edu.co/economia/a.8627</b:DOI>
    <b:RefOrder>11</b:RefOrder>
  </b:Source>
  <b:Source>
    <b:Tag>Anz20</b:Tag>
    <b:SourceType>JournalArticle</b:SourceType>
    <b:Guid>{FCF1E62B-0B36-46BF-AE2A-699A672ABE7E}</b:Guid>
    <b:Author>
      <b:Author>
        <b:NameList>
          <b:Person>
            <b:Last>Anzaldo</b:Last>
            <b:First>G.</b:First>
          </b:Person>
          <b:Person>
            <b:Last>Benavides</b:Last>
            <b:First>G.</b:First>
          </b:Person>
        </b:NameList>
      </b:Author>
    </b:Author>
    <b:Title>Expectativas en las tasas de interés y noticias de política monetaria de EEUU</b:Title>
    <b:JournalName>Revista Mexicana de Economía y Finanzas</b:JournalName>
    <b:Year>2020</b:Year>
    <b:Pages>17–35</b:Pages>
    <b:Volume>17</b:Volume>
    <b:Issue>1</b:Issue>
    <b:DOI>10.21919/remef.v15i1.463</b:DOI>
    <b:RefOrder>12</b:RefOrder>
  </b:Source>
  <b:Source>
    <b:Tag>Anz191</b:Tag>
    <b:SourceType>JournalArticle</b:SourceType>
    <b:Guid>{F8DEEEE7-D16B-4A20-ADA7-243959BC4EE3}</b:Guid>
    <b:Author>
      <b:Author>
        <b:NameList>
          <b:Person>
            <b:Last>Anzoátegui</b:Last>
            <b:First>J.</b:First>
          </b:Person>
          <b:Person>
            <b:Last>Galvis</b:Last>
            <b:First>J.</b:First>
          </b:Person>
        </b:NameList>
      </b:Author>
    </b:Author>
    <b:Title>Efectos de los anuncios de política monetaria y la credibilidad sobre las expectativas de inflación: evidencia para Colombia</b:Title>
    <b:JournalName>Apuntes del Cenes</b:JournalName>
    <b:Year>2019</b:Year>
    <b:Pages>73–94</b:Pages>
    <b:Volume>38</b:Volume>
    <b:Issue>67</b:Issue>
    <b:DOI>10.19053/01203053.v38.n67.2019.7912</b:DOI>
    <b:RefOrder>13</b:RefOrder>
  </b:Source>
  <b:Source>
    <b:Tag>Daz20</b:Tag>
    <b:SourceType>JournalArticle</b:SourceType>
    <b:Guid>{D95BB3C8-6FED-4E53-ACBE-8EDA246C057B}</b:Guid>
    <b:Author>
      <b:Author>
        <b:NameList>
          <b:Person>
            <b:Last>Daza</b:Last>
            <b:First>G.</b:First>
          </b:Person>
          <b:Person>
            <b:Last>Garza</b:Last>
            <b:First>B.</b:First>
          </b:Person>
        </b:NameList>
      </b:Author>
    </b:Author>
    <b:Title>Estudio de las expectativas de estudiantes mexicanos del nivel medio superior con respecto al Cálculo Diferencial e Integral</b:Title>
    <b:JournalName>Educação Matemática Pesquisa</b:JournalName>
    <b:Year>2020</b:Year>
    <b:Pages>610-631</b:Pages>
    <b:Volume>22</b:Volume>
    <b:Issue>1</b:Issue>
    <b:DOI>10.23925/1983-3156.2020v22i1p610-631</b:DOI>
    <b:RefOrder>14</b:RefOrder>
  </b:Source>
  <b:Source>
    <b:Tag>Jua20</b:Tag>
    <b:SourceType>JournalArticle</b:SourceType>
    <b:Guid>{ED6234E0-C19F-4E87-8440-9F512CE77291}</b:Guid>
    <b:Author>
      <b:Author>
        <b:NameList>
          <b:Person>
            <b:Last>Juang</b:Last>
            <b:First>L.</b:First>
          </b:Person>
          <b:Person>
            <b:Last>Noack</b:Last>
            <b:First>P.</b:First>
          </b:Person>
          <b:Person>
            <b:Last>Schachner</b:Last>
            <b:First>M.</b:First>
          </b:Person>
          <b:Person>
            <b:Last>Vietze</b:Last>
            <b:First>J.</b:First>
          </b:Person>
          <b:Person>
            <b:Last>Vijver</b:Last>
            <b:First>F.</b:First>
          </b:Person>
        </b:NameList>
      </b:Author>
    </b:Author>
    <b:Title>Juggling between parental and school expectations: the development ofdomain-speciﬁc acculturation orientations in early adolescence</b:Title>
    <b:JournalName>Journal of Research on Adolescence</b:JournalName>
    <b:Year>2020</b:Year>
    <b:Pages>1–17</b:Pages>
    <b:DOI>10.1111/jora.12547</b:DOI>
    <b:RefOrder>15</b:RefOrder>
  </b:Source>
  <b:Source>
    <b:Tag>Bec20</b:Tag>
    <b:SourceType>Report</b:SourceType>
    <b:Guid>{2DF2A2B3-1DDC-43C5-AF98-A68AF80E3BBE}</b:Guid>
    <b:Author>
      <b:Author>
        <b:NameList>
          <b:Person>
            <b:Last>Becker</b:Last>
            <b:First>D.</b:First>
          </b:Person>
          <b:Person>
            <b:Last>Wessling</b:Last>
            <b:First>K.</b:First>
          </b:Person>
        </b:NameList>
      </b:Author>
    </b:Author>
    <b:Title>The impact of classroom, school, neighborhood, and institutional factors on teachers’ expectations</b:Title>
    <b:Year>2020</b:Year>
    <b:Pages>40</b:Pages>
    <b:Publisher>Research Centre for Education and the Labour Market</b:Publisher>
    <b:City>Maastricht, Holanda</b:City>
    <b:DOI>10.26481/umaror.2020004</b:DOI>
    <b:RefOrder>16</b:RefOrder>
  </b:Source>
  <b:Source>
    <b:Tag>Ben20</b:Tag>
    <b:SourceType>Report</b:SourceType>
    <b:Guid>{A6A694CD-ADBF-4744-B29F-6B6EB0342204}</b:Guid>
    <b:Author>
      <b:Author>
        <b:NameList>
          <b:Person>
            <b:Last>Bendixsen</b:Last>
            <b:First>S.</b:First>
          </b:Person>
          <b:Person>
            <b:Last>Danielsen</b:Last>
            <b:First>H.</b:First>
          </b:Person>
        </b:NameList>
      </b:Author>
    </b:Author>
    <b:Title>Great expectations: migrant parents and parent-school cooperation in Norway</b:Title>
    <b:Year>2020</b:Year>
    <b:Publisher>Comparative Education</b:Publisher>
    <b:City>Bergen, Norway</b:City>
    <b:DOI>10.1080/03050068.2020.1724486</b:DOI>
    <b:RefOrder>17</b:RefOrder>
  </b:Source>
  <b:Source>
    <b:Tag>Bay18</b:Tag>
    <b:SourceType>JournalArticle</b:SourceType>
    <b:Guid>{407060F4-1340-47C7-9B4C-1FC6E2D929CC}</b:Guid>
    <b:Author>
      <b:Author>
        <b:NameList>
          <b:Person>
            <b:Last>Bayas</b:Last>
            <b:First>C.</b:First>
          </b:Person>
          <b:Person>
            <b:Last>Molina</b:Last>
            <b:First>L.</b:First>
          </b:Person>
          <b:Person>
            <b:Last>Ordóñez</b:Last>
            <b:First>E.</b:First>
          </b:Person>
          <b:Person>
            <b:Last>Rodríguez</b:Last>
            <b:First>A.</b:First>
          </b:Person>
        </b:NameList>
      </b:Author>
    </b:Author>
    <b:Title>Creencias y prácticas pedagógicas alrededor del clima en el aula frente al problema de las drogas</b:Title>
    <b:JournalName>Revista Lasallista de Investigación</b:JournalName>
    <b:Year>2018</b:Year>
    <b:Pages>141–152</b:Pages>
    <b:Volume>15</b:Volume>
    <b:Issue>2</b:Issue>
    <b:DOI>10.22507/rli.v15n2a11</b:DOI>
    <b:RefOrder>1</b:RefOrder>
  </b:Source>
  <b:Source>
    <b:Tag>Ama14</b:Tag>
    <b:SourceType>JournalArticle</b:SourceType>
    <b:Guid>{8104A3A4-715D-497C-A3C5-5C7EE2F8ABD7}</b:Guid>
    <b:Author>
      <b:Author>
        <b:NameList>
          <b:Person>
            <b:Last>Amaya</b:Last>
            <b:First>E.</b:First>
          </b:Person>
          <b:Person>
            <b:Last>Delgado</b:Last>
            <b:First>A.</b:First>
          </b:Person>
          <b:Person>
            <b:Last>Gnecco</b:Last>
            <b:First>L.</b:First>
          </b:Person>
          <b:Person>
            <b:Last>León</b:Last>
            <b:First>E.</b:First>
          </b:Person>
          <b:Person>
            <b:Last>Valencia</b:Last>
            <b:First>D.</b:First>
          </b:Person>
        </b:NameList>
      </b:Author>
    </b:Author>
    <b:Title>Creencias de un grupo de trece profesores sobre las condiciones laborales que dignifican y precarizan su profesión</b:Title>
    <b:Year>2014</b:Year>
    <b:City>Bogotá</b:City>
    <b:JournalName>Universidad San Buenaventura</b:JournalName>
    <b:Pages>156</b:Pages>
    <b:URL>http://biblioteca.usbbog.edu.co:8080/Biblioteca/BDigital/83580.pdf</b:URL>
    <b:RefOrder>2</b:RefOrder>
  </b:Source>
  <b:Source>
    <b:Tag>Fue13</b:Tag>
    <b:SourceType>JournalArticle</b:SourceType>
    <b:Guid>{3A0998BF-049B-4686-A60E-17AF158A66DE}</b:Guid>
    <b:Author>
      <b:Author>
        <b:NameList>
          <b:Person>
            <b:Last>Fuentes</b:Last>
            <b:First>V.</b:First>
          </b:Person>
          <b:Person>
            <b:Last>Guzmán</b:Last>
            <b:First>C.</b:First>
          </b:Person>
          <b:Person>
            <b:Last>Quevedo</b:Last>
            <b:First>K.</b:First>
          </b:Person>
          <b:Person>
            <b:Last>Villablanca</b:Last>
            <b:First>I.</b:First>
          </b:Person>
        </b:NameList>
      </b:Author>
    </b:Author>
    <b:Title>Creencias docentes de profesores ejemplares y su incidencia en las prácticas pedagógicas</b:Title>
    <b:JournalName>Estudios Pedagógicos</b:JournalName>
    <b:Year>2013</b:Year>
    <b:Pages>97-113</b:Pages>
    <b:Volume>39</b:Volume>
    <b:Issue>2</b:Issue>
    <b:URL>https://scielo.conicyt.cl/pdf/estped/v39n2/art07.pdf</b:URL>
    <b:RefOrder>3</b:RefOrder>
  </b:Source>
  <b:Source>
    <b:Tag>Ali18</b:Tag>
    <b:SourceType>JournalArticle</b:SourceType>
    <b:Guid>{AC30BBE8-D4DD-494D-8E88-E9E6150DCC36}</b:Guid>
    <b:Title>A Study on the Changes on Teachers’ Knowledge and Beliefs After a Workshop Based on Mathematics Education Software, by Relying on Fuzzy Method</b:Title>
    <b:JournalName>PNA</b:JournalName>
    <b:Year>2018</b:Year>
    <b:Pages>19-40</b:Pages>
    <b:Author>
      <b:Author>
        <b:NameList>
          <b:Person>
            <b:Last>Ali</b:Last>
            <b:First>A.</b:First>
          </b:Person>
          <b:Person>
            <b:Last>Alizadeh</b:Last>
            <b:First>M.</b:First>
          </b:Person>
          <b:Person>
            <b:Last>Tehranian</b:Last>
            <b:First>A.</b:First>
          </b:Person>
        </b:NameList>
      </b:Author>
    </b:Author>
    <b:Volume>13</b:Volume>
    <b:Issue>1</b:Issue>
    <b:DOI>10.30827/pna.v13i1.6593</b:DOI>
    <b:RefOrder>4</b:RefOrder>
  </b:Source>
  <b:Source>
    <b:Tag>Mar181</b:Tag>
    <b:SourceType>JournalArticle</b:SourceType>
    <b:Guid>{E43FFF9A-4B08-40C1-9B90-65D6D86D8800}</b:Guid>
    <b:Title>Family-school partnerships: a challenge for teacher education</b:Title>
    <b:Year>2018</b:Year>
    <b:Author>
      <b:Author>
        <b:NameList>
          <b:Person>
            <b:Last>Martijn</b:Last>
            <b:First>T.</b:First>
          </b:Person>
          <b:Person>
            <b:Last>Mutton</b:Last>
            <b:First>T.</b:First>
          </b:Person>
          <b:Person>
            <b:Last>Thompson</b:Last>
            <b:First>I.</b:First>
          </b:Person>
          <b:Person>
            <b:Last>Vanderlinde</b:Last>
            <b:First>R.</b:First>
          </b:Person>
        </b:NameList>
      </b:Author>
    </b:Author>
    <b:JournalName>Journal of Education for Teaching</b:JournalName>
    <b:Pages>252-257</b:Pages>
    <b:Volume>44</b:Volume>
    <b:Issue>3</b:Issue>
    <b:DOI>10.1080/02607476.2018.1465545</b:DOI>
    <b:RefOrder>18</b:RefOrder>
  </b:Source>
  <b:Source>
    <b:Tag>Der11</b:Tag>
    <b:SourceType>JournalArticle</b:SourceType>
    <b:Guid>{779B1AC9-BFBE-4879-A13A-FDE2324CA682}</b:Guid>
    <b:Author>
      <b:Author>
        <b:NameList>
          <b:Person>
            <b:Last>Derin</b:Last>
            <b:First>D.</b:First>
          </b:Person>
          <b:Person>
            <b:Last>Noftle</b:Last>
            <b:First>J.</b:First>
          </b:Person>
          <b:Person>
            <b:Last>Quintanar</b:Last>
            <b:First>A.</b:First>
          </b:Person>
          <b:Person>
            <b:Last>Warren</b:Last>
            <b:First>S.</b:First>
          </b:Person>
        </b:NameList>
      </b:Author>
    </b:Author>
    <b:Title>Preparing Urban Teachers to Partner with Families and Communities</b:Title>
    <b:JournalName>The School Community Journal</b:JournalName>
    <b:Year>2011</b:Year>
    <b:Pages>91-112</b:Pages>
    <b:Volume>21</b:Volume>
    <b:Issue>1</b:Issue>
    <b:URL>https://files.eric.ed.gov/fulltext/EJ932202.pdf</b:URL>
    <b:RefOrder>19</b:RefOrder>
  </b:Source>
  <b:Source>
    <b:Tag>Hoo02</b:Tag>
    <b:SourceType>JournalArticle</b:SourceType>
    <b:Guid>{817198E9-B543-4B65-AC99-F00A3842C6B0}</b:Guid>
    <b:Title>Teachers Involving Parents (TIP): results of an in-service teacher education program for enhancing parental involvement</b:Title>
    <b:JournalName>Teaching and Teacher Education</b:JournalName>
    <b:Year>2002</b:Year>
    <b:Pages>1-21</b:Pages>
    <b:Author>
      <b:Author>
        <b:NameList>
          <b:Person>
            <b:Last>Hoover</b:Last>
            <b:First>K.</b:First>
          </b:Person>
          <b:Person>
            <b:Last>Jones</b:Last>
            <b:First>K.</b:First>
          </b:Person>
          <b:Person>
            <b:Last>Reed</b:Last>
            <b:First>R.</b:First>
          </b:Person>
          <b:Person>
            <b:Last>Walker</b:Last>
            <b:First>J.</b:First>
          </b:Person>
        </b:NameList>
      </b:Author>
    </b:Author>
    <b:Volume>18</b:Volume>
    <b:Issue>7</b:Issue>
    <b:URL>http://meparentsaspartners.pbworks.com/f/TIP_paper.pdf</b:URL>
    <b:RefOrder>20</b:RefOrder>
  </b:Source>
  <b:Source>
    <b:Tag>Eva19</b:Tag>
    <b:SourceType>JournalArticle</b:SourceType>
    <b:Guid>{0DDE02D5-AA77-4F15-921B-5EE685A22726}</b:Guid>
    <b:Author>
      <b:Author>
        <b:NameList>
          <b:Person>
            <b:Last>Eva</b:Last>
            <b:First>H.</b:First>
          </b:Person>
          <b:Person>
            <b:Last>Mei</b:Last>
            <b:First>N.</b:First>
          </b:Person>
        </b:NameList>
      </b:Author>
    </b:Author>
    <b:Title>Are they ready for home-school partnership? Perspectives of kindergarten principals, teachers and parents</b:Title>
    <b:JournalName>Children and Youth Services Review</b:JournalName>
    <b:Year>2019</b:Year>
    <b:Pages>10-17</b:Pages>
    <b:Volume>99</b:Volume>
    <b:DOI>10.1016/j.childyouth.2019.01.019</b:DOI>
    <b:RefOrder>21</b:RefOrder>
  </b:Source>
  <b:Source>
    <b:Tag>Guo18</b:Tag>
    <b:SourceType>JournalArticle</b:SourceType>
    <b:Guid>{D52BB9BA-B816-46DE-AA93-FEDE79EFD5AE}</b:Guid>
    <b:Author>
      <b:Author>
        <b:NameList>
          <b:Person>
            <b:Last>Guo</b:Last>
            <b:First>K.</b:First>
          </b:Person>
          <b:Person>
            <b:Last>Kilderry</b:Last>
            <b:First>A.</b:First>
          </b:Person>
        </b:NameList>
      </b:Author>
    </b:Author>
    <b:Title>Teacher accounts of parent involvement in children's education in China</b:Title>
    <b:JournalName>Teaching and Teacher Education</b:JournalName>
    <b:Year>2018</b:Year>
    <b:Pages>95-103</b:Pages>
    <b:Volume>69</b:Volume>
    <b:DOI>10.1016/j.tate.2017.09.018</b:DOI>
    <b:RefOrder>22</b:RefOrder>
  </b:Source>
  <b:Source>
    <b:Tag>Con20</b:Tag>
    <b:SourceType>JournalArticle</b:SourceType>
    <b:Guid>{3D1F732D-9627-412C-B98D-2E296D46D49D}</b:Guid>
    <b:Author>
      <b:Author>
        <b:NameList>
          <b:Person>
            <b:Last>Coninck</b:Last>
            <b:First>K.</b:First>
          </b:Person>
          <b:Person>
            <b:Last>Dotger</b:Last>
            <b:First>B.</b:First>
          </b:Person>
          <b:Person>
            <b:Last>Vanderlinde</b:Last>
          </b:Person>
          <b:Person>
            <b:Last>R.</b:Last>
          </b:Person>
          <b:Person>
            <b:Last>Walker</b:Last>
            <b:First>J.</b:First>
          </b:Person>
        </b:NameList>
      </b:Author>
    </b:Author>
    <b:Title>Measuring student teachers’ self-efficacy beliefs about family-teacher communication: Scale construction and validation</b:Title>
    <b:JournalName>Studies in Educational Evaluation</b:JournalName>
    <b:Year>2020</b:Year>
    <b:Pages>1-9</b:Pages>
    <b:Volume>64</b:Volume>
    <b:DOI>https://doi.org/10.1016/j.stueduc.2019.100820</b:DOI>
    <b:RefOrder>23</b:RefOrder>
  </b:Source>
  <b:Source>
    <b:Tag>Agu13</b:Tag>
    <b:SourceType>JournalArticle</b:SourceType>
    <b:Guid>{79B9179B-6EAE-4953-AB31-7C540DD0998F}</b:Guid>
    <b:Author>
      <b:Author>
        <b:NameList>
          <b:Person>
            <b:Last>Aguirre</b:Last>
            <b:First>J.</b:First>
          </b:Person>
          <b:Person>
            <b:Last>Drake</b:Last>
            <b:First>C.</b:First>
          </b:Person>
          <b:Person>
            <b:Last>Foote</b:Last>
            <b:First>M.</b:First>
          </b:Person>
          <b:Person>
            <b:Last>Gau</b:Last>
            <b:First>T.</b:First>
          </b:Person>
          <b:Person>
            <b:Last>Roth</b:Last>
            <b:First>A.</b:First>
          </b:Person>
          <b:Person>
            <b:Last>Turner</b:Last>
            <b:First>E.</b:First>
          </b:Person>
        </b:NameList>
      </b:Author>
    </b:Author>
    <b:Title>Orientations of prospective teachers toward students’ family and community</b:Title>
    <b:JournalName>Teaching and Teacher Education</b:JournalName>
    <b:Year>2013</b:Year>
    <b:Pages>126-136</b:Pages>
    <b:Volume>35</b:Volume>
    <b:DOI>10.1016/j.tate.2013.06.003</b:DOI>
    <b:RefOrder>24</b:RefOrder>
  </b:Source>
  <b:Source>
    <b:Tag>Bak07</b:Tag>
    <b:SourceType>JournalArticle</b:SourceType>
    <b:Guid>{14FDFE67-F385-42BA-95DD-F65BFA9871EF}</b:Guid>
    <b:Title>Socio-economic background, parental involvement and teacher perceptions of these in relation to pupil achievement</b:Title>
    <b:JournalName>Educational Studies</b:JournalName>
    <b:Year>2007</b:Year>
    <b:Pages>177–192</b:Pages>
    <b:Author>
      <b:Author>
        <b:NameList>
          <b:Person>
            <b:Last>Bakker</b:Last>
            <b:First>J.</b:First>
          </b:Person>
          <b:Person>
            <b:Last>Brus</b:Last>
            <b:First>M.</b:First>
          </b:Person>
          <b:Person>
            <b:Last>Denessen</b:Last>
            <b:First>E.</b:First>
          </b:Person>
        </b:NameList>
      </b:Author>
    </b:Author>
    <b:Volume>33</b:Volume>
    <b:Issue>2</b:Issue>
    <b:DOI>10.1080/03055690601068345</b:DOI>
    <b:RefOrder>25</b:RefOrder>
  </b:Source>
  <b:Source>
    <b:Tag>Arr13</b:Tag>
    <b:SourceType>JournalArticle</b:SourceType>
    <b:Guid>{EFC12AD4-CAD3-4B0A-863F-A562568EC401}</b:Guid>
    <b:Title>Desarrollo de un instrumento para medir la participación de los padres en la educación escolar de los hijos</b:Title>
    <b:JournalName>Revista de evaluación educativa</b:JournalName>
    <b:Year>2013</b:Year>
    <b:Pages>92-109</b:Pages>
    <b:Author>
      <b:Author>
        <b:NameList>
          <b:Person>
            <b:Last>Arreola</b:Last>
            <b:First>C.</b:First>
          </b:Person>
          <b:Person>
            <b:Last>Carlos</b:Last>
            <b:First>E.</b:First>
          </b:Person>
          <b:Person>
            <b:Last>Valdés</b:Last>
            <b:First>Á.</b:First>
          </b:Person>
        </b:NameList>
      </b:Author>
    </b:Author>
    <b:Volume>2</b:Volume>
    <b:Issue>1</b:Issue>
    <b:URL>https://www.researchgate.net/publication/285871818_Desarrollo_de_un_instrumento_para_medir_la_participacion_de_los_padres_en_la_educacion_de_los_hijos</b:URL>
    <b:RefOrder>26</b:RefOrder>
  </b:Source>
  <b:Source>
    <b:Tag>Car16</b:Tag>
    <b:SourceType>JournalArticle</b:SourceType>
    <b:Guid>{54E3217F-F37F-4BA1-A051-0F687194FD7D}</b:Guid>
    <b:Title>Desarrollo de una Escala para Medir Prácticas Docentes para Involucrar a las Familias en la Educación en México</b:Title>
    <b:JournalName>Archivos Analíticos de Políticas Educativas</b:JournalName>
    <b:Year>2016</b:Year>
    <b:Pages>1-13</b:Pages>
    <b:Author>
      <b:Author>
        <b:NameList>
          <b:Person>
            <b:Last>Carlos</b:Last>
            <b:First>E.</b:First>
          </b:Person>
          <b:Person>
            <b:Last>Urías</b:Last>
            <b:First>M.</b:First>
          </b:Person>
          <b:Person>
            <b:Last>Valdéz</b:Last>
            <b:First>Á.</b:First>
          </b:Person>
          <b:Person>
            <b:Last>Wendlandt</b:Last>
            <b:First>T.</b:First>
          </b:Person>
        </b:NameList>
      </b:Author>
    </b:Author>
    <b:Volume>24</b:Volume>
    <b:Issue>101</b:Issue>
    <b:DOI>10.14507/epaa.v24.2452</b:DOI>
    <b:RefOrder>27</b:RefOrder>
  </b:Source>
  <b:Source>
    <b:Tag>Eps86</b:Tag>
    <b:SourceType>JournalArticle</b:SourceType>
    <b:Guid>{E7E98DD5-F1AA-4553-BFF6-01711733F902}</b:Guid>
    <b:Title>Parents' Reactions to Teacher Practices of Parent Involvement</b:Title>
    <b:Year>1986</b:Year>
    <b:Pages>277-294</b:Pages>
    <b:Author>
      <b:Author>
        <b:NameList>
          <b:Person>
            <b:Last>Epstein</b:Last>
            <b:First>J.</b:First>
          </b:Person>
        </b:NameList>
      </b:Author>
    </b:Author>
    <b:JournalName>The Elementary School Journal</b:JournalName>
    <b:Volume>86</b:Volume>
    <b:Issue>3</b:Issue>
    <b:URL>http://www.jstor.org/stable/1001545</b:URL>
    <b:RefOrder>28</b:RefOrder>
  </b:Source>
  <b:Source>
    <b:Tag>Dal05</b:Tag>
    <b:SourceType>JournalArticle</b:SourceType>
    <b:Guid>{7265A2E4-BC2A-4292-8F9C-1B37C3522DDF}</b:Guid>
    <b:Title>Parental Involvement: Model Revision through Scale Development</b:Title>
    <b:JournalName>The Elementary School Journal</b:JournalName>
    <b:Year>2005</b:Year>
    <b:Pages>85-104</b:Pages>
    <b:Author>
      <b:Author>
        <b:NameList>
          <b:Person>
            <b:Last>Dallaire</b:Last>
            <b:First>J.</b:First>
          </b:Person>
          <b:Person>
            <b:Last>Hoover</b:Last>
            <b:First>K.</b:First>
          </b:Person>
          <b:Person>
            <b:Last>Sandler</b:Last>
            <b:First>H.</b:First>
          </b:Person>
          <b:Person>
            <b:Last>Walker</b:Last>
            <b:First>J.</b:First>
          </b:Person>
          <b:Person>
            <b:Last>Wilkins</b:Last>
            <b:First>A.</b:First>
          </b:Person>
        </b:NameList>
      </b:Author>
    </b:Author>
    <b:Volume>106</b:Volume>
    <b:Issue>2</b:Issue>
    <b:URL>http://www.jstor.org/stable/10.1086/499193</b:URL>
    <b:RefOrder>29</b:RefOrder>
  </b:Source>
  <b:Source>
    <b:Tag>Gre07</b:Tag>
    <b:SourceType>JournalArticle</b:SourceType>
    <b:Guid>{F7E09EC0-D022-48B0-8A0D-3ECC4ED56069}</b:Guid>
    <b:Title>Parents' motivations for involvement in children's education: An empirical test of a theoretical model of parental involvement</b:Title>
    <b:JournalName>Journal of Educational Psychology</b:JournalName>
    <b:Year>2007</b:Year>
    <b:Pages>532–544</b:Pages>
    <b:Author>
      <b:Author>
        <b:NameList>
          <b:Person>
            <b:Last>Green</b:Last>
            <b:First>C.</b:First>
          </b:Person>
          <b:Person>
            <b:Last>Hoover</b:Last>
            <b:First>K.</b:First>
          </b:Person>
          <b:Person>
            <b:Last>Sandler</b:Last>
            <b:First>H.</b:First>
          </b:Person>
          <b:Person>
            <b:Last>Walker</b:Last>
            <b:First>J.</b:First>
          </b:Person>
        </b:NameList>
      </b:Author>
    </b:Author>
    <b:Volume>99</b:Volume>
    <b:Issue>3</b:Issue>
    <b:DOI>10.1037/0022-0663.99.3.532</b:DOI>
    <b:RefOrder>30</b:RefOrder>
  </b:Source>
  <b:Source>
    <b:Tag>Jon</b:Tag>
    <b:SourceType>ConferenceProceedings</b:SourceType>
    <b:Guid>{DD38E17F-DDCC-43BB-ACE7-1CCFD83B2920}</b:Guid>
    <b:Author>
      <b:Author>
        <b:NameList>
          <b:Person>
            <b:Last>Hoover</b:Last>
            <b:First>K.</b:First>
          </b:Person>
          <b:Person>
            <b:Last>Jones</b:Last>
            <b:First>K.</b:First>
          </b:Person>
          <b:Person>
            <b:Last>Reed</b:Last>
            <b:First>R.</b:First>
          </b:Person>
          <b:Person>
            <b:Last>Walker</b:Last>
            <b:First>J.</b:First>
          </b:Person>
        </b:NameList>
      </b:Author>
    </b:Author>
    <b:Title>Parents' Motivations for Involvement in Children's Education: Testing a Theoretical Model</b:Title>
    <b:Year>2000</b:Year>
    <b:Pages>1-21</b:Pages>
    <b:ConferenceName>Annual Conference of the American Educational Research Association</b:ConferenceName>
    <b:City>New Orleans</b:City>
    <b:RefOrder>31</b:RefOrder>
  </b:Source>
  <b:Source>
    <b:Tag>Hoo97</b:Tag>
    <b:SourceType>JournalArticle</b:SourceType>
    <b:Guid>{46F5D829-A479-47FB-B4AA-7B7B85C29F0B}</b:Guid>
    <b:Author>
      <b:Author>
        <b:NameList>
          <b:Person>
            <b:Last>Hoover</b:Last>
            <b:First>K.</b:First>
          </b:Person>
          <b:Person>
            <b:Last>Sandler</b:Last>
            <b:First>H.</b:First>
          </b:Person>
        </b:NameList>
      </b:Author>
    </b:Author>
    <b:Title>Why do parents become involved in their children’s education?</b:Title>
    <b:JournalName>Review of Educational Resear</b:JournalName>
    <b:Year>1997</b:Year>
    <b:Pages>3-42</b:Pages>
    <b:Volume>67</b:Volume>
    <b:Issue>1</b:Issue>
    <b:URL>https://journals.sagepub.com/doi/10.3102/00346543067001003</b:URL>
    <b:RefOrder>32</b:RefOrder>
  </b:Source>
  <b:Source>
    <b:Tag>Hor11</b:Tag>
    <b:SourceType>JournalArticle</b:SourceType>
    <b:Guid>{F8129DF8-E710-490F-87BE-26452C77F597}</b:Guid>
    <b:Author>
      <b:Author>
        <b:NameList>
          <b:Person>
            <b:Last>Hornby</b:Last>
            <b:First>G</b:First>
          </b:Person>
          <b:Person>
            <b:Last>Lafaele</b:Last>
            <b:First>R.</b:First>
          </b:Person>
        </b:NameList>
      </b:Author>
    </b:Author>
    <b:Title>Barriers to parental involvement in education: An explanatory model</b:Title>
    <b:JournalName>Educational Review</b:JournalName>
    <b:Year>2011</b:Year>
    <b:Pages>37-52</b:Pages>
    <b:Volume>63</b:Volume>
    <b:Issue>1</b:Issue>
    <b:DOI>10.1080/00131911.2010.488049</b:DOI>
    <b:RefOrder>33</b:RefOrder>
  </b:Source>
  <b:Source>
    <b:Tag>Ber05</b:Tag>
    <b:SourceType>JournalArticle</b:SourceType>
    <b:Guid>{D1D0E4E2-0812-44EB-82A3-83C8AB456FC0}</b:Guid>
    <b:Title>Motivation of Parent Involvement in Secondary-Level Schooling</b:Title>
    <b:JournalName>The Journal of Educational Research</b:JournalName>
    <b:Year>2005</b:Year>
    <b:Pages>164-175</b:Pages>
    <b:Author>
      <b:Author>
        <b:NameList>
          <b:Person>
            <b:Last>Bertrand</b:Last>
            <b:First>R.</b:First>
          </b:Person>
          <b:Person>
            <b:Last>Deslandes</b:Last>
            <b:First>R.</b:First>
          </b:Person>
        </b:NameList>
      </b:Author>
    </b:Author>
    <b:Volume>98</b:Volume>
    <b:Issue>3</b:Issue>
    <b:DOI>10.3200/JOER.98.3.164-175</b:DOI>
    <b:RefOrder>34</b:RefOrder>
  </b:Source>
  <b:Source>
    <b:Tag>Bro06</b:Tag>
    <b:SourceType>BookSection</b:SourceType>
    <b:Guid>{711C216A-6449-4EB1-B995-12DC81FC7E6F}</b:Guid>
    <b:Title>handbook of child psychology. volume one: theoretical models of human development</b:Title>
    <b:Year>2006</b:Year>
    <b:City>New Jersey</b:City>
    <b:Publisher>Wiley</b:Publisher>
    <b:BookTitle>Handbook of child psychology. Volume 1: theoretical models of human development</b:BookTitle>
    <b:Pages>793-828</b:Pages>
    <b:Author>
      <b:Author>
        <b:NameList>
          <b:Person>
            <b:Last>Bronfenbrenner</b:Last>
            <b:First>U.</b:First>
          </b:Person>
          <b:Person>
            <b:Last>Morris</b:Last>
            <b:First>P.</b:First>
          </b:Person>
        </b:NameList>
      </b:Author>
      <b:BookAuthor>
        <b:NameList>
          <b:Person>
            <b:Last>Damon</b:Last>
            <b:First>W.</b:First>
          </b:Person>
          <b:Person>
            <b:Last>Lerner</b:Last>
            <b:First>R.</b:First>
          </b:Person>
        </b:NameList>
      </b:BookAuthor>
      <b:Editor>
        <b:NameList>
          <b:Person>
            <b:Last>Lerner</b:Last>
            <b:First>R.</b:First>
          </b:Person>
        </b:NameList>
      </b:Editor>
    </b:Author>
    <b:ChapterNumber>14</b:ChapterNumber>
    <b:Edition>Sexta</b:Edition>
    <b:URL>http://edfa2402resources.yolasite.com/resources/BronfenbrennerModelofDevelopment.pdf</b:URL>
    <b:RefOrder>35</b:RefOrder>
  </b:Source>
  <b:Source>
    <b:Tag>Bro16</b:Tag>
    <b:SourceType>BookSection</b:SourceType>
    <b:Guid>{8B38D19F-00B9-4043-BD57-C4FA1736202F}</b:Guid>
    <b:Title>The Bioecological Model of Human Development</b:Title>
    <b:Year>2016</b:Year>
    <b:City>Hoboken</b:City>
    <b:Publisher>Jhon, Wiley and Sons, Inc.</b:Publisher>
    <b:Author>
      <b:Author>
        <b:NameList>
          <b:Person>
            <b:Last>Bronfenbrenner</b:Last>
            <b:First>U.</b:First>
          </b:Person>
          <b:Person>
            <b:Last>Morris</b:Last>
            <b:First>P.</b:First>
          </b:Person>
        </b:NameList>
      </b:Author>
      <b:BookAuthor>
        <b:NameList>
          <b:Person>
            <b:Last>Lerner</b:Last>
            <b:First>R.</b:First>
          </b:Person>
        </b:NameList>
      </b:BookAuthor>
      <b:Editor>
        <b:NameList>
          <b:Person>
            <b:Last>Damo</b:Last>
            <b:First>W.</b:First>
          </b:Person>
          <b:Person>
            <b:Last>Lerner</b:Last>
            <b:First>R.</b:First>
          </b:Person>
        </b:NameList>
      </b:Editor>
    </b:Author>
    <b:BookTitle>Handbook of Child Psicoligy. Volume 1: Teorical Models of Human Developmen</b:BookTitle>
    <b:Pages>793-828</b:Pages>
    <b:Edition>Sexta</b:Edition>
    <b:URL>http://edfa2402resources.yolasite.com/resources/BronfenbrennerModelofDevelopment.pdf</b:URL>
    <b:RefOrder>36</b:RefOrder>
  </b:Source>
  <b:Source>
    <b:Tag>Bro79</b:Tag>
    <b:SourceType>Book</b:SourceType>
    <b:Guid>{23729A1F-BEC0-4C5F-A0A4-19D7B3410DDA}</b:Guid>
    <b:Title>The Ecology of Human Development</b:Title>
    <b:Pages>349</b:Pages>
    <b:Year>1979</b:Year>
    <b:City>Cambridge</b:City>
    <b:Publisher>Harvard University Press</b:Publisher>
    <b:Author>
      <b:Author>
        <b:NameList>
          <b:Person>
            <b:Last>Bronfenbrenner</b:Last>
            <b:First>U.</b:First>
          </b:Person>
        </b:NameList>
      </b:Author>
    </b:Author>
    <b:URL>https://khoerulanwarbk.files.wordpress.com/2015/08/urie_bronfenbrenner_the_ecology_of_human_developbokos-z1.pdf</b:URL>
    <b:RefOrder>37</b:RefOrder>
  </b:Source>
  <b:Source>
    <b:Tag>Tor02</b:Tag>
    <b:SourceType>JournalArticle</b:SourceType>
    <b:Guid>{C0B41448-BEBF-47A6-923E-0CF1522EAAC2}</b:Guid>
    <b:Author>
      <b:Author>
        <b:NameList>
          <b:Person>
            <b:Last>Torrico</b:Last>
          </b:Person>
          <b:Person>
            <b:Last>E.</b:Last>
          </b:Person>
          <b:Person>
            <b:Last>Santín</b:Last>
            <b:First>C.</b:First>
          </b:Person>
          <b:Person>
            <b:Last>Villas</b:Last>
            <b:First>M.</b:First>
          </b:Person>
          <b:Person>
            <b:Last>Menéndez</b:Last>
            <b:First>S.</b:First>
          </b:Person>
          <b:Person>
            <b:Last>López</b:Last>
            <b:First>M.</b:First>
          </b:Person>
        </b:NameList>
      </b:Author>
    </b:Author>
    <b:Title>El modelo ecológico de Bronfrenbrenner como marco teórico de la psicooncología</b:Title>
    <b:Year>2002</b:Year>
    <b:Pages>45-59</b:Pages>
    <b:JournalName>Anales de Psicología</b:JournalName>
    <b:Volume>18</b:Volume>
    <b:Issue>1</b:Issue>
    <b:URL>https://www.um.es/analesps/v18/v18_1/03-18_1.pdf</b:URL>
    <b:RefOrder>38</b:RefOrder>
  </b:Source>
  <b:Source>
    <b:Tag>Key00</b:Tag>
    <b:SourceType>ConferenceProceedings</b:SourceType>
    <b:Guid>{2FC4EF24-1221-4062-8536-A3D05E477BA3}</b:Guid>
    <b:Author>
      <b:Author>
        <b:NameList>
          <b:Person>
            <b:Last>Keyes</b:Last>
            <b:First>C.</b:First>
          </b:Person>
        </b:NameList>
      </b:Author>
    </b:Author>
    <b:Title>Parent-Teacher Partnerships: A Theoretical Approach for Teachers</b:Title>
    <b:JournalName>Early Childhood Education</b:JournalName>
    <b:Year>2000</b:Year>
    <b:Pages>107-118</b:Pages>
    <b:City>Champaign</b:City>
    <b:URL>https://eric.ed.gov/?id=ED470883</b:URL>
    <b:ConferenceName>Actas del Simposio Lilian Katz</b:ConferenceName>
    <b:RefOrder>39</b:RefOrder>
  </b:Source>
  <b:Source>
    <b:Tag>Cor98</b:Tag>
    <b:SourceType>JournalArticle</b:SourceType>
    <b:Guid>{BFC53B88-EF86-42E7-A31E-1272B5F8D301}</b:Guid>
    <b:Author>
      <b:Author>
        <b:NameList>
          <b:Person>
            <b:Last>Corral</b:Last>
            <b:First>V.</b:First>
          </b:Person>
          <b:Person>
            <b:Last>Frías</b:Last>
            <b:First>M.</b:First>
          </b:Person>
          <b:Person>
            <b:Last>González</b:Last>
            <b:First>D.</b:First>
          </b:Person>
          <b:Person>
            <b:Last>Miranda</b:Last>
            <b:First>J.</b:First>
          </b:Person>
        </b:NameList>
      </b:Author>
    </b:Author>
    <b:Title>Relaciones entre variables de apoyo familiar, esfuerzo académico y rendimiento escolar en estudiantes de secundaria: un modelo estructural</b:Title>
    <b:JournalName>Enseñanza e Investigación en Psicología</b:JournalName>
    <b:Year>1998</b:Year>
    <b:Pages>157-167</b:Pages>
    <b:Volume>3</b:Volume>
    <b:Issue>1</b:Issue>
    <b:RefOrder>40</b:RefOrder>
  </b:Source>
  <b:Source>
    <b:Tag>Boo18</b:Tag>
    <b:SourceType>JournalArticle</b:SourceType>
    <b:Guid>{7AC06490-0EEE-4C20-8ECC-32B646D4353F}</b:Guid>
    <b:Title>A review of the relationship between parental involvement indicators and academic achievement</b:Title>
    <b:Year>2018</b:Year>
    <b:Author>
      <b:Author>
        <b:NameList>
          <b:Person>
            <b:Last>Boonk</b:Last>
            <b:First>L.</b:First>
          </b:Person>
          <b:Person>
            <b:Last>Gijselaersa</b:Last>
            <b:First>J.</b:First>
          </b:Person>
          <b:Person>
            <b:Last>Ritzen</b:Last>
            <b:First>H.</b:First>
          </b:Person>
          <b:Person>
            <b:Last>Saskia</b:Last>
            <b:First>B.</b:First>
          </b:Person>
        </b:NameList>
      </b:Author>
    </b:Author>
    <b:JournalName>Educational Research Review</b:JournalName>
    <b:Pages>10-30</b:Pages>
    <b:Issue>24</b:Issue>
    <b:DOI>10.1016/j.edurev.2018.02.001</b:DOI>
    <b:RefOrder>41</b:RefOrder>
  </b:Source>
  <b:Source>
    <b:Tag>OIT98</b:Tag>
    <b:SourceType>Misc</b:SourceType>
    <b:Guid>{7F20D358-05B5-4B1E-8B2F-C54EAD53FB3E}</b:Guid>
    <b:Author>
      <b:Author>
        <b:NameList>
          <b:Person>
            <b:Last>OIT</b:Last>
          </b:Person>
        </b:NameList>
      </b:Author>
    </b:Author>
    <b:Title>Violencia en el trabajo: un problema mundial</b:Title>
    <b:Year>1998</b:Year>
    <b:Month>Julio</b:Month>
    <b:Day>20</b:Day>
    <b:YearAccessed>2021</b:YearAccessed>
    <b:MonthAccessed>Noviembre</b:MonthAccessed>
    <b:DayAccessed>23</b:DayAccessed>
    <b:URL>https://www.ilo.org/global/about-the-ilo/newsroom/news/WCMS_008502/lang--es/index.htm</b:URL>
    <b:RefOrder>2</b:RefOrder>
  </b:Source>
  <b:Source>
    <b:Tag>Cia16</b:Tag>
    <b:SourceType>InternetSite</b:SourceType>
    <b:Guid>{5E5036F0-0AB4-4628-B7BE-0E0C75357E85}</b:Guid>
    <b:Title>Escuela de Organización Industrial</b:Title>
    <b:Year>2016</b:Year>
    <b:Author>
      <b:Author>
        <b:NameList>
          <b:Person>
            <b:Last>Ciancaglini</b:Last>
            <b:First>Maria</b:First>
            <b:Middle>Inés</b:Middle>
          </b:Person>
        </b:NameList>
      </b:Author>
    </b:Author>
    <b:Month>Marzo</b:Month>
    <b:Day>9</b:Day>
    <b:URL>https://www.eoi.es/blogs/msoston/2016/03/09/el-empoderamiento-economico-de-las-mujeres-a-traves-de-los-emprendimientos-como-oportunidad-de-desarrollo/</b:URL>
    <b:YearAccessed>2021</b:YearAccessed>
    <b:MonthAccessed>Noviembre</b:MonthAccessed>
    <b:DayAccessed>21</b:DayAccessed>
    <b:ShortTitle>El emporderamiento económico de las mujeres a través de los emprendimientos como oportuidad de desarrollo.</b:ShortTitle>
    <b:RefOrder>4</b:RefOrder>
  </b:Source>
  <b:Source>
    <b:Tag>Men131</b:Tag>
    <b:SourceType>Report</b:SourceType>
    <b:Guid>{8396C5FE-C6B4-4EC0-A24C-1CBC6ADF7100}</b:Guid>
    <b:Title>Violencia contra las mujeres en el trabajo... ¡Hablemos de ello!</b:Title>
    <b:Year>2013</b:Year>
    <b:Author>
      <b:Author>
        <b:Corporate>Mental Health Europe MHE</b:Corporate>
      </b:Author>
    </b:Author>
    <b:Institution>Comisión Europea de Justicia, Libertad y Seguridad - Programa Dafne</b:Institution>
    <b:Pages>52</b:Pages>
    <b:YearAccessed>2021</b:YearAccessed>
    <b:MonthAccessed>Noviembre</b:MonthAccessed>
    <b:DayAccessed>2</b:DayAccessed>
    <b:URL>https://consaludmental.org/publicaciones/Violencia-mujeres-trabajo.pdf</b:URL>
    <b:RefOrder>5</b:RefOrder>
  </b:Source>
  <b:Source>
    <b:Tag>Duj21</b:Tag>
    <b:SourceType>JournalArticle</b:SourceType>
    <b:Guid>{0BA08421-9178-437D-BD21-60F44B7F0C78}</b:Guid>
    <b:Title>Revisión de Instrumentos en Español para Medir el Acoso Laboral: Su utilidad en la revisión pericial</b:Title>
    <b:Year>2021</b:Year>
    <b:URL>https://journals.copmadrid.org/apj/art/apj2021a16</b:URL>
    <b:Author>
      <b:Author>
        <b:NameList>
          <b:Person>
            <b:Last>Dujo López</b:Last>
            <b:First>Víctor</b:First>
            <b:Middle>y González Trijueque David</b:Middle>
          </b:Person>
        </b:NameList>
      </b:Author>
    </b:Author>
    <b:JournalName>Anuario de Psicología Jurídica</b:JournalName>
    <b:Pages>11</b:Pages>
    <b:City>Madrid</b:City>
    <b:StandardNumber>xx xx-xx</b:StandardNumber>
    <b:YearAccessed>2021</b:YearAccessed>
    <b:MonthAccessed>Noviembre</b:MonthAccessed>
    <b:DayAccessed>3</b:DayAccessed>
    <b:RefOrder>6</b:RefOrder>
  </b:Source>
  <b:Source>
    <b:Tag>Muj15</b:Tag>
    <b:SourceType>Report</b:SourceType>
    <b:Guid>{EE792173-229F-4D6D-AAEB-213369DD2288}</b:Guid>
    <b:Author>
      <b:Author>
        <b:NameList>
          <b:Person>
            <b:Last>ONU</b:Last>
            <b:First>Mujeres</b:First>
          </b:Person>
        </b:NameList>
      </b:Author>
    </b:Author>
    <b:Title>Hechos y cifras: Empoderamiento económico</b:Title>
    <b:Year>2015</b:Year>
    <b:Institution>ONU</b:Institution>
    <b:ShortTitle>Los beneficios del empoderamiento económico</b:ShortTitle>
    <b:YearAccessed>2021</b:YearAccessed>
    <b:MonthAccessed>Noviemhbre</b:MonthAccessed>
    <b:DayAccessed>22</b:DayAccessed>
    <b:URL>https://www.unwomen.org/es/what-we-do/economic-empowerment/facts-and-figures</b:URL>
    <b:RefOrder>1</b:RefOrder>
  </b:Source>
  <b:Source>
    <b:Tag>Pan20</b:Tag>
    <b:SourceType>JournalArticle</b:SourceType>
    <b:Guid>{C361804B-7085-4CAD-A138-BA8990AD67F1}</b:Guid>
    <b:Title>Relación entre el clima organizacional y violencia laboral en funcionarios en una universidad pública</b:Title>
    <b:Year>2020</b:Year>
    <b:Author>
      <b:Author>
        <b:NameList>
          <b:Person>
            <b:Last>Pantoja-Pantoja AK</b:Last>
            <b:First>Navarrete-Acosta</b:First>
            <b:Middle>AP, Zambrano-Guerrero CA, Matabanchoy-Tulcan SM</b:Middle>
          </b:Person>
        </b:NameList>
      </b:Author>
    </b:Author>
    <b:JournalName>Universidad y Salud</b:JournalName>
    <b:Pages>137-147</b:Pages>
    <b:StandardNumber>2020;22(2)</b:StandardNumber>
    <b:YearAccessed>2021</b:YearAccessed>
    <b:MonthAccessed>Noviembre</b:MonthAccessed>
    <b:DayAccessed>23</b:DayAccessed>
    <b:URL>https://revistas.udenar.edu.co/index.php/usalud/article/view/4428</b:URL>
    <b:DOI>https://doi.org/10.22267/rus.202202.185</b:DOI>
    <b:RefOrder>7</b:RefOrder>
  </b:Source>
  <b:Source>
    <b:Tag>Nie21</b:Tag>
    <b:SourceType>Report</b:SourceType>
    <b:Guid>{882FD4A6-89D5-4D4C-AEE0-886232080C19}</b:Guid>
    <b:Title>Género, medio ambiente y sustentabilidad del desarrollo</b:Title>
    <b:URL>https://repositorio.cepal.org/bitstream/handle/11362/5867/1/S9800082_es.pdf</b:URL>
    <b:City>Santiago de Chile</b:City>
    <b:Author>
      <b:Author>
        <b:NameList>
          <b:Person>
            <b:Last>Nieves Rico</b:Last>
            <b:First>María,</b:First>
          </b:Person>
        </b:NameList>
      </b:Author>
    </b:Author>
    <b:Institution>Comisión Económica para América Latina y el Caribe</b:Institution>
    <b:Pages>51</b:Pages>
    <b:ShortTitle>Serie Mujer y Desarrollo </b:ShortTitle>
    <b:YearAccessed>2021</b:YearAccessed>
    <b:MonthAccessed>Noviembre </b:MonthAccessed>
    <b:DayAccessed>21</b:DayAccessed>
    <b:Year>1998</b:Year>
    <b:RefOrder>8</b:RefOrder>
  </b:Source>
  <b:Source>
    <b:Tag>Vel19</b:Tag>
    <b:SourceType>JournalArticle</b:SourceType>
    <b:Guid>{0B655077-FAA6-4376-9EA5-BC5979579DC0}</b:Guid>
    <b:Author>
      <b:Author>
        <b:NameList>
          <b:Person>
            <b:Last>Velázquez Narváez</b:Last>
            <b:First>Yolanda</b:First>
            <b:Middle>y Díaz Cabrera Ma. Dolores</b:Middle>
          </b:Person>
        </b:NameList>
      </b:Author>
    </b:Author>
    <b:Title>Violencia y desigualdad laboral en México: revisión teórica desde una perspectiva de género</b:Title>
    <b:JournalName>Andamios</b:JournalName>
    <b:Year>2019</b:Year>
    <b:Pages>423-440</b:Pages>
    <b:City>Ciudad de México</b:City>
    <b:Month>Noviembre</b:Month>
    <b:Day>7</b:Day>
    <b:Issue>17</b:Issue>
    <b:ShortTitle>Violencia y desigualdad laboral en México: revisión teórica desde una perspectiva de género</b:ShortTitle>
    <b:StandardNumber>42</b:StandardNumber>
    <b:YearAccessed>2021</b:YearAccessed>
    <b:MonthAccessed>Noviembre</b:MonthAccessed>
    <b:DayAccessed>15</b:DayAccessed>
    <b:URL>https://www.redalyc.org/journal/628/62863298018/html/</b:URL>
    <b:RefOrder>9</b:RefOrder>
  </b:Source>
  <b:Source>
    <b:Tag>Ser14</b:Tag>
    <b:SourceType>JournalArticle</b:SourceType>
    <b:Guid>{5998B223-715E-439E-BD1D-37A86D3053A0}</b:Guid>
    <b:Author>
      <b:Author>
        <b:NameList>
          <b:Person>
            <b:Last>Serrano Orellana</b:Last>
            <b:First>Bill</b:First>
            <b:Middle>Jonathan</b:Middle>
          </b:Person>
          <b:Person>
            <b:Last>Portalanza Ch</b:Last>
            <b:First>Alexandra</b:First>
          </b:Person>
        </b:NameList>
      </b:Author>
    </b:Author>
    <b:Title>Influencia del liderazgo sobre el clima organizacional</b:Title>
    <b:JournalName>LSEVIER ESPAÑA, SLU </b:JournalName>
    <b:Year>2014</b:Year>
    <b:Pages>117-125</b:Pages>
    <b:City>España</b:City>
    <b:StandardNumber>2014;5(11)</b:StandardNumber>
    <b:YearAccessed>2021</b:YearAccessed>
    <b:MonthAccessed>Noviembre</b:MonthAccessed>
    <b:DayAccessed>18</b:DayAccessed>
    <b:URL>https://reader.elsevier.com/reader/sd/pii/S2215910X14700266?token=948C03BDCE26A197F236F3A3095E01D9F631B231B02D8CA9E6302F620F9F5A656763583A86AE1E96FD4999114E4C28B9&amp;originRegion=us-east-1&amp;originCreation=20211203172050</b:URL>
    <b:DOI>https://reader.elsevier.com/reader/sd/pii/S2215910X14700266?token=948C03BDCE26A197F236F3A3095E01D9F631B231B02D8CA9E6302F620F9F5A656763583A86AE1E96FD4999114E4C28B9&amp;originRegion=us-east-1&amp;originCreation=20211203172050</b:DOI>
    <b:RefOrder>10</b:RefOrder>
  </b:Source>
  <b:Source>
    <b:Tag>Mor21</b:Tag>
    <b:SourceType>Misc</b:SourceType>
    <b:Guid>{2C63E97A-4C13-4400-B4F2-F0E3D9B271A3}</b:Guid>
    <b:Author>
      <b:Author>
        <b:NameList>
          <b:Person>
            <b:Last>Moreno Mejía</b:Last>
            <b:First>Ana</b:First>
            <b:Middle>Isabel</b:Middle>
          </b:Person>
          <b:Person>
            <b:Last>Paola</b:Last>
            <b:First>Urrego</b:First>
            <b:Middle>Espinoza Yessica</b:Middle>
          </b:Person>
        </b:NameList>
      </b:Author>
    </b:Author>
    <b:Title>Relación entre el liderazgo y el clima organizacional en la literatura publicada desde 2000 hasta el 2020</b:Title>
    <b:Year>2021</b:Year>
    <b:Pages>53</b:Pages>
    <b:City>Medellin</b:City>
    <b:YearAccessed>2021</b:YearAccessed>
    <b:MonthAccessed>Noviembre </b:MonthAccessed>
    <b:DayAccessed>23</b:DayAccessed>
    <b:URL>https://bibliotecadigital.udea.edu.co/bitstream/10495/19025/10/MorenoAna_2021_RelacionLiderazgoClima.pdf</b:URL>
    <b:PublicationTitle>Relación entre el liderazgo y el clima organizacional en la literatura publicada desde 2000</b:PublicationTitle>
    <b:CountryRegion>Colombia</b:CountryRegion>
    <b:RefOrder>11</b:RefOrder>
  </b:Source>
  <b:Source>
    <b:Tag>Esc15</b:Tag>
    <b:SourceType>InternetSite</b:SourceType>
    <b:Guid>{4D1C148D-A097-49C1-8C9B-73D97F46CA15}</b:Guid>
    <b:Title>Escuela Europea de Excelencia</b:Title>
    <b:Year>2015</b:Year>
    <b:Month>Agosto</b:Month>
    <b:Day>28</b:Day>
    <b:Author>
      <b:Author>
        <b:Corporate>Escuela Europea de Excelencia</b:Corporate>
      </b:Author>
    </b:Author>
    <b:URL>https://www.escuelaeuropeaexcelencia.com/2015/08/que-es-el-liderazgo-aspectos-relevantes/#:~:text=El%20liderazgo%20es%20la%20capacidad,muy%20diferentes%20unas%20de%20otras.</b:URL>
    <b:YearAccessed>2021</b:YearAccessed>
    <b:MonthAccessed>Noviembre </b:MonthAccessed>
    <b:DayAccessed>25</b:DayAccessed>
    <b:RefOrder>12</b:RefOrder>
  </b:Source>
  <b:Source>
    <b:Tag>Pon14</b:Tag>
    <b:SourceType>JournalArticle</b:SourceType>
    <b:Guid>{87209EDE-78D5-4DAB-ADF3-EF6A3007A483}</b:Guid>
    <b:Author>
      <b:Author>
        <b:NameList>
          <b:Person>
            <b:Last>Ponce Lázaro</b:Last>
            <b:First>Paula</b:First>
          </b:Person>
          <b:Person>
            <b:Last>Pérez Ramíerez</b:Last>
            <b:First>Selene</b:First>
          </b:Person>
          <b:Person>
            <b:Last>Cartujano Escobar</b:Last>
            <b:First>Silvia</b:First>
          </b:Person>
          <b:Person>
            <b:Last>López Tarango</b:Last>
            <b:First>Roque</b:First>
          </b:Person>
          <b:Person>
            <b:Last>Crisóforo</b:Last>
            <b:First>Álvarez</b:First>
            <b:Middle>Violante</b:Middle>
          </b:Person>
          <b:Person>
            <b:Last>Real Baena</b:Last>
            <b:First>Braian</b:First>
            <b:Middle>Misael</b:Middle>
          </b:Person>
        </b:NameList>
      </b:Author>
      <b:Editor>
        <b:NameList>
          <b:Person>
            <b:Last>Research</b:Last>
            <b:First>The</b:First>
            <b:Middle>Institute for Business and Finance</b:Middle>
          </b:Person>
        </b:NameList>
      </b:Editor>
    </b:Author>
    <b:Title>Liderazgo femenino y clima organizacional en un instituto universitario </b:Title>
    <b:JournalName>Global Coference on Business and Finance Proceedigs</b:JournalName>
    <b:Year>2014</b:Year>
    <b:Pages>1031-1036</b:Pages>
    <b:City>Honolulu, Hawaii</b:City>
    <b:Month>Enero</b:Month>
    <b:Day>6 - 9</b:Day>
    <b:Volume>9</b:Volume>
    <b:Issue>1</b:Issue>
    <b:YearAccessed>2021</b:YearAccessed>
    <b:MonthAccessed>Noviembre</b:MonthAccessed>
    <b:DayAccessed>23</b:DayAccessed>
    <b:URL>https://www.theibfr.com/wp-content/uploads/2016/06/ISSN-1941-9589-V9-N1-2014-1.pdf</b:URL>
    <b:RefOrder>13</b:RefOrder>
  </b:Source>
  <b:Source>
    <b:Tag>Gon18</b:Tag>
    <b:SourceType>JournalArticle</b:SourceType>
    <b:Guid>{F64E8FE3-CF14-4669-96C1-4F9F7841F819}</b:Guid>
    <b:Title>La influencia del liderazgo en el clima organizacional de las empresas</b:Title>
    <b:Year>2018</b:Year>
    <b:Month>Septiembre</b:Month>
    <b:Day>1</b:Day>
    <b:City>Venezuela</b:City>
    <b:Author>
      <b:Author>
        <b:NameList>
          <b:Person>
            <b:Last>González Reyes</b:Last>
            <b:First>José</b:First>
            <b:Middle>Vladimir</b:Middle>
          </b:Person>
          <b:Person>
            <b:Last>Paredes Núñez</b:Last>
            <b:First>Medardo</b:First>
            <b:Middle>Andrés</b:Middle>
          </b:Person>
          <b:Person>
            <b:Last>Núñez López</b:Last>
            <b:First>Rocío</b:First>
          </b:Person>
          <b:Person>
            <b:Last>Paredes Núñez</b:Last>
            <b:First>Verónica</b:First>
          </b:Person>
          <b:Person>
            <b:Last>Paredes Núñez</b:Last>
            <b:First>Isaac</b:First>
            <b:Middle>Israel</b:Middle>
          </b:Person>
        </b:NameList>
      </b:Author>
      <b:Editor>
        <b:NameList>
          <b:Person>
            <b:Last>Redalyc</b:Last>
          </b:Person>
        </b:NameList>
      </b:Editor>
    </b:Author>
    <b:JournalName>Revista de Investigación </b:JournalName>
    <b:Pages>10</b:Pages>
    <b:Volume>42</b:Volume>
    <b:Issue>95</b:Issue>
    <b:YearAccessed>2021</b:YearAccessed>
    <b:MonthAccessed>Noviembre</b:MonthAccessed>
    <b:DayAccessed>30</b:DayAccessed>
    <b:URL>https://www.redalyc.org/jatsRepo/3761/376160247012/376160247012.pdf</b:URL>
    <b:RefOrder>14</b:RefOrder>
  </b:Source>
  <b:Source>
    <b:Tag>Ose16</b:Tag>
    <b:SourceType>JournalArticle</b:SourceType>
    <b:Guid>{86CB8BEC-8150-4E97-903C-87F32CEF61D9}</b:Guid>
    <b:Title>Liderazgo transformacional y clima organizacional en docentes de la Universidad Nacional Intercultural de la Amazonia</b:Title>
    <b:Year>2016</b:Year>
    <b:City>Perú</b:City>
    <b:Author>
      <b:Author>
        <b:NameList>
          <b:Person>
            <b:Last>Oseda Gago</b:Last>
            <b:First>Dulio</b:First>
          </b:Person>
          <b:Person>
            <b:Last>Abdías</b:Last>
            <b:First>Chávez</b:First>
            <b:Middle>Epiquén</b:Middle>
          </b:Person>
          <b:Person>
            <b:Last>Willian</b:Last>
            <b:First>Castro</b:First>
            <b:Middle>Paniagua</b:Middle>
          </b:Person>
        </b:NameList>
      </b:Author>
    </b:Author>
    <b:JournalName>Apuntes de Ciencia &amp; Sociedad</b:JournalName>
    <b:Month>Marzo</b:Month>
    <b:Day>31</b:Day>
    <b:Volume>6</b:Volume>
    <b:Issue>1:2016</b:Issue>
    <b:YearAccessed>2021</b:YearAccessed>
    <b:MonthAccessed>Noviembre</b:MonthAccessed>
    <b:DayAccessed>13</b:DayAccessed>
    <b:URL>http://journals.continental.edu.pe/index.php/apuntes/article/view/360</b:URL>
    <b:RefOrder>15</b:RefOrder>
  </b:Source>
  <b:Source>
    <b:Tag>Muj08</b:Tag>
    <b:SourceType>JournalArticle</b:SourceType>
    <b:Guid>{0E313E4A-D773-499D-87C7-857838CF98A4}</b:Guid>
    <b:Author>
      <b:Author>
        <b:NameList>
          <b:Person>
            <b:Last>Mujica de González</b:Last>
            <b:First>Marialida</b:First>
            <b:Middle>y Pérez de Maldonado, Isabel</b:Middle>
          </b:Person>
        </b:NameList>
      </b:Author>
    </b:Author>
    <b:Title>Cuestionario sobre clima organizacional universitario. Cualidades psicométricas</b:Title>
    <b:JournalName>Educare</b:JournalName>
    <b:Year>2008</b:Year>
    <b:Pages>14</b:Pages>
    <b:City>Venezuela</b:City>
    <b:Month>Enero - Abril</b:Month>
    <b:Volume>12</b:Volume>
    <b:Issue>1</b:Issue>
    <b:YearAccessed>2021</b:YearAccessed>
    <b:MonthAccessed>Noviembre</b:MonthAccessed>
    <b:DayAccessed>13</b:DayAccessed>
    <b:URL>https://www.researchgate.net/publication/244477936_Cuestionario_sobre_clima_organizacional_universitario_Cualidades_psicometricas</b:URL>
    <b:RefOrder>16</b:RefOrder>
  </b:Source>
  <b:Source>
    <b:Tag>Rob09</b:Tag>
    <b:SourceType>Book</b:SourceType>
    <b:Guid>{8FC2ACEF-66CD-44FB-A656-92500BF22888}</b:Guid>
    <b:Title>Comportamiento Organizacional</b:Title>
    <b:Year>2009</b:Year>
    <b:Pages>755</b:Pages>
    <b:Author>
      <b:Author>
        <b:NameList>
          <b:Person>
            <b:Last>Robbins</b:Last>
            <b:First>Stephen</b:First>
            <b:Middle>P.</b:Middle>
          </b:Person>
          <b:Person>
            <b:Last>Judge</b:Last>
            <b:First>Tomothy</b:First>
            <b:Middle>A.</b:Middle>
          </b:Person>
        </b:NameList>
      </b:Author>
      <b:Translator>
        <b:NameList>
          <b:Person>
            <b:Last>Enríquez Brito</b:Last>
            <b:First>Javier</b:First>
          </b:Person>
        </b:NameList>
      </b:Translator>
    </b:Author>
    <b:Publisher>PEARSON, Educación</b:Publisher>
    <b:CountryRegion>México</b:CountryRegion>
    <b:ShortTitle>Comportamiento Organizacional</b:ShortTitle>
    <b:Edition>10</b:Edition>
    <b:YearAccessed>2021</b:YearAccessed>
    <b:MonthAccessed>Noviembre</b:MonthAccessed>
    <b:DayAccessed>28</b:DayAccessed>
    <b:URL>https://frrq.cvg.utn.edu.ar/pluginfile.php/15550/mod_resource/content/0/ROBBINS%20comportamiento-organizacional-13a-ed-_nodrm.pdf</b:URL>
    <b:RefOrder>17</b:RefOrder>
  </b:Source>
  <b:Source>
    <b:Tag>Gon21</b:Tag>
    <b:SourceType>JournalArticle</b:SourceType>
    <b:Guid>{3D61D3FF-E239-4738-86E0-04CDBA393746}</b:Guid>
    <b:Author>
      <b:Author>
        <b:NameList>
          <b:Person>
            <b:Last>González Herrera</b:Last>
            <b:First>Brenda</b:First>
          </b:Person>
          <b:Person>
            <b:Last>Gómez Romero</b:Last>
            <b:First>José</b:First>
            <b:Middle>Gerardo Ignacio</b:Middle>
          </b:Person>
          <b:Person>
            <b:Last>Figueroa González</b:Last>
            <b:First>Ernesto</b:First>
            <b:Middle>Geovani</b:Middle>
          </b:Person>
          <b:Person>
            <b:Last>Tortolero Portugal</b:Last>
            <b:First>Rosalío</b:First>
          </b:Person>
        </b:NameList>
      </b:Author>
    </b:Author>
    <b:Title>El liderazgo transformacional y su correlación con el bienestar psicológico en el trabajo en las MiPyMes industriales en la ciudad de Durango México</b:Title>
    <b:Year>2021</b:Year>
    <b:Month>Septiembre-Octubre</b:Month>
    <b:City>Ciudad de México, México</b:City>
    <b:JournalName>Ciencia Latina, Revista Multidisciplinar</b:JournalName>
    <b:Volume>5</b:Volume>
    <b:Issue>5</b:Issue>
    <b:YearAccessed>2021</b:YearAccessed>
    <b:MonthAccessed>Noviembre</b:MonthAccessed>
    <b:DayAccessed>16</b:DayAccessed>
    <b:URL>https://ciencialatina.org/index.php/cienciala/article/view/1063</b:URL>
    <b:DOI>https://ciencialatina.org/index.php/cienciala/article/view/1063</b:DOI>
    <b:RefOrder>18</b:RefOrder>
  </b:Source>
  <b:Source>
    <b:Tag>Aco14</b:Tag>
    <b:SourceType>JournalArticle</b:SourceType>
    <b:Guid>{8336FF30-B727-4C47-BBF3-EA34FD410A33}</b:Guid>
    <b:Title>Evaluación del clima organizacional en una universidad mexicana</b:Title>
    <b:Year>2014</b:Year>
    <b:Month>Enero-Junio</b:Month>
    <b:City>Guanajuato</b:City>
    <b:JournalName>Estudios Interdisciplinarios de la Organización</b:JournalName>
    <b:Pages>17</b:Pages>
    <b:Author>
      <b:Author>
        <b:NameList>
          <b:Person>
            <b:Last>Acosta Uribe</b:Last>
            <b:First>Beatriz</b:First>
            <b:Middle>y Alcalá Uribe, Elsa Monserrat</b:Middle>
          </b:Person>
        </b:NameList>
      </b:Author>
    </b:Author>
    <b:Volume>Vol 5</b:Volume>
    <b:Issue>1</b:Issue>
    <b:YearAccessed>2021</b:YearAccessed>
    <b:MonthAccessed>Diciembre</b:MonthAccessed>
    <b:DayAccessed>13</b:DayAccessed>
    <b:URL>https://docplayer.es/46547705-Estudios-interdisiciplinarios-de-la-organizacion.html</b:URL>
    <b:RefOrder>19</b:RefOrder>
  </b:Source>
  <b:Source>
    <b:Tag>Chi09</b:Tag>
    <b:SourceType>BookSection</b:SourceType>
    <b:Guid>{C140D3BF-495E-4647-9520-8FA09E71FFA9}</b:Guid>
    <b:Title>Comportamiento Organizacional</b:Title>
    <b:Year>2009</b:Year>
    <b:Pages>22</b:Pages>
    <b:Author>
      <b:Author>
        <b:NameList>
          <b:Person>
            <b:Last>Chiavenato</b:Last>
            <b:First>Idalberto</b:First>
          </b:Person>
        </b:NameList>
      </b:Author>
      <b:BookAuthor>
        <b:NameList>
          <b:Person>
            <b:Last>Chiavenato</b:Last>
            <b:First>Idalberto</b:First>
          </b:Person>
        </b:NameList>
      </b:BookAuthor>
      <b:Editor>
        <b:NameList>
          <b:Person>
            <b:Last>(S/F)</b:Last>
            <b:First>CUAED</b:First>
            <b:Middle>UNAM</b:Middle>
          </b:Person>
        </b:NameList>
      </b:Editor>
    </b:Author>
    <b:BookTitle>Comportamiento Organizacional</b:BookTitle>
    <b:City>México, D.F.</b:City>
    <b:CountryRegion>México</b:CountryRegion>
    <b:ShortTitle>El papel del liderazgo en la organización</b:ShortTitle>
    <b:YearAccessed>2021</b:YearAccessed>
    <b:MonthAccessed>Noviembre </b:MonthAccessed>
    <b:DayAccessed>30</b:DayAccessed>
    <b:URL>https://repositorio.scalahed.com/recursos/files/r176r/w36333w/ComportamientoOrganizacional_Ant_B4_S.pdf</b:URL>
    <b:RefOrder>20</b:RefOrder>
  </b:Source>
  <b:Source>
    <b:Tag>Gui00</b:Tag>
    <b:SourceType>Book</b:SourceType>
    <b:Guid>{E9E08A37-B074-4C18-8F17-2A2C7B9B8D4A}</b:Guid>
    <b:Title>Psicología del trabajo para relaciones laborales</b:Title>
    <b:Year>2000</b:Year>
    <b:Author>
      <b:Author>
        <b:NameList>
          <b:Person>
            <b:Last>Guillén Gestoso</b:Last>
            <b:First>Carlos.</b:First>
            <b:Middle>&amp; Guil Bozal, Rocío</b:Middle>
          </b:Person>
        </b:NameList>
      </b:Author>
    </b:Author>
    <b:City>Madrid, España</b:City>
    <b:Publisher>McGraw-Hill, Interamericana de España</b:Publisher>
    <b:DOI>https://catoute.unileon.es/discovery/fulldisplay?vid=34BUC_ULE:VU1&amp;search_scope=MyInst_and_CI&amp;tab=Everything&amp;docid=alma991004881239705772&amp;lang=es&amp;context=L</b:DOI>
    <b:RefOrder>21</b:RefOrder>
  </b:Source>
  <b:Source>
    <b:Tag>Her14</b:Tag>
    <b:SourceType>Book</b:SourceType>
    <b:Guid>{F0CF10E2-8ABE-43C1-9DC4-615C33161CB4}</b:Guid>
    <b:Author>
      <b:Author>
        <b:NameList>
          <b:Person>
            <b:Last>Hernández Sampieri</b:Last>
            <b:First>Roberto</b:First>
          </b:Person>
          <b:Person>
            <b:Last>Fernández Collado</b:Last>
            <b:First>Carlos</b:First>
          </b:Person>
          <b:Person>
            <b:Last>&amp; Baptista Lucio</b:Last>
            <b:First>Pilar.</b:First>
          </b:Person>
        </b:NameList>
      </b:Author>
    </b:Author>
    <b:Title>Metodología de la Investigación</b:Title>
    <b:Year>2014</b:Year>
    <b:City>México</b:City>
    <b:Publisher>McGraw Hill</b:Publisher>
    <b:Edition>6ta</b:Edition>
    <b:RefOrder>22</b:RefOrder>
  </b:Source>
  <b:Source>
    <b:Tag>Leó01</b:Tag>
    <b:SourceType>JournalArticle</b:SourceType>
    <b:Guid>{F7FC6AEF-20DC-4F1A-A5D3-D37F5058C5FA}</b:Guid>
    <b:Title>Cultura Organizacional y liderazgo: Reflexiones sobre algunos resultados de entidades bancarias.</b:Title>
    <b:Year>2001</b:Year>
    <b:Author>
      <b:Author>
        <b:NameList>
          <b:Person>
            <b:Last>León</b:Last>
            <b:First>Raúl</b:First>
            <b:Middle>Amador</b:Middle>
          </b:Person>
        </b:NameList>
      </b:Author>
    </b:Author>
    <b:JournalName>Revista de Psicología del Trabajo y de las Organizaciones</b:JournalName>
    <b:Pages>155-172</b:Pages>
    <b:DOI>https://www.redalyc.org/articulo.oa?id=231324550002</b:DOI>
    <b:RefOrder>3</b:RefOrder>
  </b:Source>
  <b:Source>
    <b:Tag>Mon14</b:Tag>
    <b:SourceType>JournalArticle</b:SourceType>
    <b:Guid>{5A1D8266-F3BA-47CC-9EF8-C2DDB33A14B0}</b:Guid>
    <b:Author>
      <b:Author>
        <b:NameList>
          <b:Person>
            <b:Last>Mondragón</b:Last>
            <b:First>Barrera,</b:First>
            <b:Middle>Alejandra</b:Middle>
          </b:Person>
        </b:NameList>
      </b:Author>
    </b:Author>
    <b:Title>Uso de la correlación de Spearman en un estudio de intervención en fisioterapia</b:Title>
    <b:JournalName>Red Iberoamericana de Innovación y Conocimiento Científico</b:JournalName>
    <b:Year>2014</b:Year>
    <b:Volume>8</b:Volume>
    <b:DOI>http://dx.doi.org/10.33881/2011-7191.mct.08111</b:DOI>
    <b:Pages>98-104</b:Pages>
    <b:RefOrder>23</b:RefOrder>
  </b:Source>
  <b:Source>
    <b:Tag>Pec15</b:Tag>
    <b:SourceType>JournalArticle</b:SourceType>
    <b:Guid>{9DFF24A2-62B9-404A-81B8-77A8ACE269B9}</b:Guid>
    <b:Author>
      <b:Author>
        <b:NameList>
          <b:Person>
            <b:Last>Pecino</b:Last>
            <b:First>Medina,</b:First>
            <b:Middle>Vicente</b:Middle>
          </b:Person>
          <b:Person>
            <b:Last>Miguel</b:Last>
            <b:First>Mañas-Rodríguez</b:First>
          </b:Person>
          <b:Person>
            <b:Last>Díaz-Fúnez</b:Last>
            <b:First>Pedro</b:First>
          </b:Person>
          <b:Person>
            <b:Last>López Puga</b:Last>
            <b:First>Jorge</b:First>
          </b:Person>
          <b:Person>
            <b:Last>M.</b:Last>
            <b:First>Llopis-Marín</b:First>
            <b:Middle>Juan</b:Middle>
          </b:Person>
        </b:NameList>
      </b:Author>
    </b:Author>
    <b:Title>Clima y satisfacción laboral en el contexto universitario</b:Title>
    <b:JournalName>Anales de Psicología / Annals of Psychology</b:JournalName>
    <b:Year>2015</b:Year>
    <b:Pages>658-666</b:Pages>
    <b:Volume>31</b:Volume>
    <b:Issue>2</b:Issue>
    <b:DOI>https://doi.org/10.6018/analesps.31.2.171721</b:DOI>
    <b:RefOrder>24</b:RefOrder>
  </b:Source>
  <b:Source>
    <b:Tag>Gán</b:Tag>
    <b:SourceType>Misc</b:SourceType>
    <b:Guid>{D0A26C3F-BD07-4A94-939C-0582F7E1928C}</b:Guid>
    <b:Author>
      <b:Author>
        <b:NameList>
          <b:Person>
            <b:Last>Gándara M. H. y Dimitri</b:Last>
            <b:First>C.</b:First>
            <b:Middle>P.</b:Middle>
          </b:Person>
        </b:NameList>
      </b:Author>
    </b:Author>
    <b:Title>Medición del Clima Organizacional del Área Administrativa de la universidad de Sucre y Propuesta de Mejoramiento</b:Title>
    <b:Year>2014</b:Year>
    <b:URL>https://revistas.unisucre.edu.co/index.php/rpg/article/view/136/135</b:URL>
    <b:RefOrder>25</b:RefOrder>
  </b:Source>
  <b:Source>
    <b:Tag>Rom171</b:Tag>
    <b:SourceType>JournalArticle</b:SourceType>
    <b:Guid>{EE432865-3CA8-4121-A1D2-AF9F8EB71F47}</b:Guid>
    <b:Title>Microviolencia en el trabajo, una práctica cotidiana del ejercicio del poder del management en las organizaciones –una reflexión urgente en tiempos de reconciliación–.</b:Title>
    <b:Year>2017</b:Year>
    <b:Author>
      <b:Author>
        <b:NameList>
          <b:Person>
            <b:Last>Román Muñóz</b:Last>
            <b:First>Olga</b:First>
            <b:Middle>Herminda</b:Middle>
          </b:Person>
        </b:NameList>
      </b:Author>
    </b:Author>
    <b:JournalName>Sociedad y Economía</b:JournalName>
    <b:Pages>237-263</b:Pages>
    <b:Issue>33</b:Issue>
    <b:URL>https://www.redalyc.org/articulo.oa?id=99654715010</b:URL>
    <b:RefOrder>26</b:RefOrder>
  </b:Source>
  <b:Source>
    <b:Tag>Uri11</b:Tag>
    <b:SourceType>JournalArticle</b:SourceType>
    <b:Guid>{4EDCCA35-DF92-450C-A1E4-2B8144B20287}</b:Guid>
    <b:Author>
      <b:Author>
        <b:NameList>
          <b:Person>
            <b:Last>Uribe</b:Last>
            <b:First>P.</b:First>
            <b:Middle>J</b:Middle>
          </b:Person>
          <b:Person>
            <b:Last>García</b:Last>
            <b:First>S.</b:First>
            <b:Middle>A.</b:Middle>
          </b:Person>
          <b:Person>
            <b:Last>I.</b:Last>
            <b:First>Castillo</b:First>
          </b:Person>
          <b:Person>
            <b:Last>P.</b:Last>
            <b:First>Barrera</b:First>
            <b:Middle>P.</b:Middle>
          </b:Person>
        </b:NameList>
      </b:Author>
    </b:Author>
    <b:Title>La Escala Mexicana De Acoso En El Trabajo (EMAT): violencia laboral, factores psicosomáticos y clima laboral, un estudio confirmatorio</b:Title>
    <b:JournalName>Revista Interamericana de Psicología Ocupacional</b:JournalName>
    <b:Year>2011</b:Year>
    <b:Pages>61-182</b:Pages>
    <b:Volume>30</b:Volume>
    <b:Issue>2</b:Issue>
    <b:URL>https://www.thefreelibrary.com/La+Escala+Mexicana+de+Acoso+en+el+Trabajo+(EMAT)%3A+violencia+laboral%2C...-a0467148568</b:URL>
    <b:RefOrder>27</b:RefOrder>
  </b:Source>
  <b:Source>
    <b:Tag>Qui09</b:Tag>
    <b:SourceType>JournalArticle</b:SourceType>
    <b:Guid>{AEA11BFF-02ED-4FA7-8301-2A5FFA911231}</b:Guid>
    <b:Title>La profesionalizaciòn del director</b:Title>
    <b:JournalName>Integra educativa</b:JournalName>
    <b:Year>2009</b:Year>
    <b:Pages>34-41</b:Pages>
    <b:Volume>2</b:Volume>
    <b:Issue>3</b:Issue>
    <b:DOI>http://www.scielo.org.bo/pdf/rieiii/v2n3/n03a03.pdf</b:DOI>
    <b:Author>
      <b:Author>
        <b:NameList>
          <b:Person>
            <b:Last>Quiroz</b:Last>
            <b:First>P.</b:First>
          </b:Person>
          <b:Person>
            <b:Last>Vasquez</b:Last>
            <b:First>F.</b:First>
          </b:Person>
        </b:NameList>
      </b:Author>
    </b:Author>
    <b:RefOrder>6</b:RefOrder>
  </b:Source>
  <b:Source>
    <b:Tag>Per18</b:Tag>
    <b:SourceType>JournalArticle</b:SourceType>
    <b:Guid>{3FD4C14A-B992-4236-BA17-CE275DA9DCD6}</b:Guid>
    <b:Title>Classmate characteristics, class composition and childrens perceived classroom climate</b:Title>
    <b:JournalName>Journal of public health</b:JournalName>
    <b:Year>2018</b:Year>
    <b:Pages>473-480</b:Pages>
    <b:Volume>25</b:Volume>
    <b:Issue>25</b:Issue>
    <b:DOI>10.1007/s10389-017-0809-0</b:DOI>
    <b:Author>
      <b:Author>
        <b:NameList>
          <b:Person>
            <b:Last>Persson</b:Last>
            <b:First>L.</b:First>
          </b:Person>
          <b:Person>
            <b:Last>Svensson</b:Last>
            <b:First>M.</b:First>
          </b:Person>
        </b:NameList>
      </b:Author>
    </b:Author>
    <b:RefOrder>2</b:RefOrder>
  </b:Source>
  <b:Source>
    <b:Tag>Gon16</b:Tag>
    <b:SourceType>JournalArticle</b:SourceType>
    <b:Guid>{B6A9CB0F-6D42-4F41-A3BC-1F55A6B196CC}</b:Guid>
    <b:Title>Perfil del director: Competencias del director o directora de un centro educativo</b:Title>
    <b:JournalName>Ciencia y sociedad</b:JournalName>
    <b:Year>2016</b:Year>
    <b:Pages>18</b:Pages>
    <b:Volume>31</b:Volume>
    <b:Issue>2</b:Issue>
    <b:DOI>87031205</b:DOI>
    <b:Author>
      <b:Author>
        <b:NameList>
          <b:Person>
            <b:Last>Gonzalez</b:Last>
            <b:First>N.</b:First>
          </b:Person>
        </b:NameList>
      </b:Author>
    </b:Author>
    <b:RefOrder>9</b:RefOrder>
  </b:Source>
  <b:Source>
    <b:Tag>And20</b:Tag>
    <b:SourceType>JournalArticle</b:SourceType>
    <b:Guid>{3C9B6360-3279-4BC9-9C76-9A9B47E0A8AF}</b:Guid>
    <b:Title>Convivencia escolar en Latinoamerica </b:Title>
    <b:JournalName>Revista Educare</b:JournalName>
    <b:Year>2020</b:Year>
    <b:Pages>23</b:Pages>
    <b:Volume>24</b:Volume>
    <b:Issue>2</b:Issue>
    <b:DOI>346-368</b:DOI>
    <b:Author>
      <b:Author>
        <b:NameList>
          <b:Person>
            <b:Last>Andrades</b:Last>
            <b:First>J</b:First>
          </b:Person>
        </b:NameList>
      </b:Author>
    </b:Author>
    <b:RefOrder>11</b:RefOrder>
  </b:Source>
  <b:Source>
    <b:Tag>Est20</b:Tag>
    <b:SourceType>JournalArticle</b:SourceType>
    <b:Guid>{D3ED69CF-14F9-4365-8223-771F3A16AB34}</b:Guid>
    <b:Title>Habilidades sociales y clima social escolar: un estudio de la educaciòn bàsica.</b:Title>
    <b:JournalName>Revista Conrado</b:JournalName>
    <b:Year>2020</b:Year>
    <b:Pages>7</b:Pages>
    <b:Volume>16</b:Volume>
    <b:Issue>76</b:Issue>
    <b:DOI>1990-8644</b:DOI>
    <b:Author>
      <b:Author>
        <b:NameList>
          <b:Person>
            <b:Last>Estrada</b:Last>
            <b:First>E.</b:First>
          </b:Person>
          <b:Person>
            <b:Last>Mamani</b:Last>
            <b:First>H.</b:First>
          </b:Person>
        </b:NameList>
      </b:Author>
    </b:Author>
    <b:RefOrder>12</b:RefOrder>
  </b:Source>
  <b:Source>
    <b:Tag>Mir16</b:Tag>
    <b:SourceType>JournalArticle</b:SourceType>
    <b:Guid>{B2D4DB04-9B05-4B5D-8244-8934D8E358A7}</b:Guid>
    <b:Title>La gestiòn directiva: un concepto construido desde las comprensiones de los directivos de las escuelas bogotanas </b:Title>
    <b:JournalName>Revista Iberoamericana para la investigaciòn y el desarrollo educativo</b:JournalName>
    <b:Year>2016</b:Year>
    <b:Pages>28</b:Pages>
    <b:Volume>7</b:Volume>
    <b:Issue>13</b:Issue>
    <b:DOI>2007 - 7467</b:DOI>
    <b:Author>
      <b:Author>
        <b:NameList>
          <b:Person>
            <b:Last>Miranda</b:Last>
            <b:First>S</b:First>
          </b:Person>
        </b:NameList>
      </b:Author>
    </b:Author>
    <b:RefOrder>14</b:RefOrder>
  </b:Source>
  <b:Source>
    <b:Tag>Men14</b:Tag>
    <b:SourceType>JournalArticle</b:SourceType>
    <b:Guid>{F21759D8-36B9-42C0-8123-A6920CA266DE}</b:Guid>
    <b:Title>El clima escolar como elemento fundamental de la convivencia en la escuela. Escenarios</b:Title>
    <b:JournalName>12</b:JournalName>
    <b:Year>2014</b:Year>
    <b:Pages>7-18</b:Pages>
    <b:Volume>2</b:Volume>
    <b:Issue>311</b:Issue>
    <b:DOI>10.15665</b:DOI>
    <b:Author>
      <b:Author>
        <b:NameList>
          <b:Person>
            <b:Last>Mendoza</b:Last>
            <b:Middle>H.</b:Middle>
            <b:First>K.</b:First>
          </b:Person>
          <b:Person>
            <b:Last>Ballesteros</b:Last>
            <b:Middle>R.</b:Middle>
            <b:First>R.</b:First>
          </b:Person>
        </b:NameList>
      </b:Author>
    </b:Author>
    <b:RefOrder>1</b:RefOrder>
  </b:Source>
  <b:Source>
    <b:Tag>Cla13</b:Tag>
    <b:SourceType>JournalArticle</b:SourceType>
    <b:Guid>{F0E1D570-C9B6-474C-AE1E-14FC11DF130C}</b:Guid>
    <b:Title>Calidad en educaciòn y clima escolar: apuntes generales</b:Title>
    <b:JournalName>Estudios pedagògicos</b:JournalName>
    <b:Year>2013</b:Year>
    <b:Pages>347-359</b:Pages>
    <b:Volume>39</b:Volume>
    <b:Issue>1</b:Issue>
    <b:DOI>10.4067/so718</b:DOI>
    <b:Author>
      <b:Author>
        <b:NameList>
          <b:Person>
            <b:Last>Claro</b:Last>
            <b:Middle>S.</b:Middle>
            <b:First>J.</b:First>
          </b:Person>
        </b:NameList>
      </b:Author>
    </b:Author>
    <b:RefOrder>17</b:RefOrder>
  </b:Source>
  <b:Source>
    <b:Tag>Mar18</b:Tag>
    <b:SourceType>JournalArticle</b:SourceType>
    <b:Guid>{BB8B507D-9ECE-4EFB-8298-E71BC087442C}</b:Guid>
    <b:Title>Competencias socio emocionales: capacitaciòn de directivos y docentes y su impacto en la autoestima de alumnos</b:Title>
    <b:JournalName>Revista iberoamericana de evaluaciòn educativa</b:JournalName>
    <b:Year>2018</b:Year>
    <b:Pages>203-218</b:Pages>
    <b:Volume>8</b:Volume>
    <b:Issue>2</b:Issue>
    <b:DOI>1989-0397</b:DOI>
    <b:Author>
      <b:Author>
        <b:NameList>
          <b:Person>
            <b:Last>Marchant</b:Last>
            <b:First>T.</b:First>
          </b:Person>
          <b:Person>
            <b:Last>Milicic</b:Last>
            <b:First>N.</b:First>
          </b:Person>
          <b:Person>
            <b:Last>Alamos</b:Last>
            <b:First>P.</b:First>
          </b:Person>
        </b:NameList>
      </b:Author>
    </b:Author>
    <b:RefOrder>18</b:RefOrder>
  </b:Source>
  <b:Source>
    <b:Tag>Min17</b:Tag>
    <b:SourceType>Book</b:SourceType>
    <b:Guid>{EA4FF396-3F3D-476B-A3FC-FC12FC3CA2A5}</b:Guid>
    <b:Title>Participaciòn y clima institucional para una organizaciòn efectiva</b:Title>
    <b:Year>2017</b:Year>
    <b:DOI>https://repositorio.minedu.gob.pe/bitstream/handle/20.500.12799/5922/Participaci%C3%B3n%20y%20clima%20institucional%20para%20una%20organizaci%C3%B3n%20escolar%20efectiva.pdf?seq</b:DOI>
    <b:Author>
      <b:Author>
        <b:NameList>
          <b:Person>
            <b:Last>Minedu</b:Last>
          </b:Person>
        </b:NameList>
      </b:Author>
    </b:Author>
    <b:Publisher>Minedu</b:Publisher>
    <b:RefOrder>19</b:RefOrder>
  </b:Source>
  <b:Source>
    <b:Tag>Rod03</b:Tag>
    <b:SourceType>JournalArticle</b:SourceType>
    <b:Guid>{E9984838-E4F4-4EF9-8225-E97F30BD42D5}</b:Guid>
    <b:Title>Paradigmas, enfoques y mètodos de investigaciòn educativa</b:Title>
    <b:Year>2003</b:Year>
    <b:DOI>https://revistasinvestigacion.unmsm.edu.pe/index.php/educa/article/view/8177/7130</b:DOI>
    <b:Pages>27</b:Pages>
    <b:JournalName>Revista de Investigaciòn educativa</b:JournalName>
    <b:Volume>7</b:Volume>
    <b:Issue>12</b:Issue>
    <b:Author>
      <b:Author>
        <b:NameList>
          <b:Person>
            <b:Last>Rodrìguez</b:Last>
            <b:First>J.</b:First>
          </b:Person>
        </b:NameList>
      </b:Author>
    </b:Author>
    <b:RefOrder>7</b:RefOrder>
  </b:Source>
  <b:Source>
    <b:Tag>Her18</b:Tag>
    <b:SourceType>Book</b:SourceType>
    <b:Guid>{922656DF-F107-4690-A2DB-54E6E0E4D9A4}</b:Guid>
    <b:Title>Metodologìa de la investigaciòn. Las rutas cuantitativa, cuantitativa y mixta</b:Title>
    <b:Year>2018</b:Year>
    <b:DOI>978-1-4562-6096-3</b:DOI>
    <b:Publisher>Mc Graw Hill Education</b:Publisher>
    <b:Author>
      <b:Author>
        <b:NameList>
          <b:Person>
            <b:Last>Hernndez y Sampieri</b:Last>
            <b:First>R</b:First>
          </b:Person>
          <b:Person>
            <b:Last>Mendoza</b:Last>
            <b:Middle>P.</b:Middle>
            <b:First>C.</b:First>
          </b:Person>
        </b:NameList>
      </b:Author>
    </b:Author>
    <b:RefOrder>20</b:RefOrder>
  </b:Source>
  <b:Source>
    <b:Tag>Cue17</b:Tag>
    <b:SourceType>JournalArticle</b:SourceType>
    <b:Guid>{E3D9A80E-7E0C-449D-A395-1E61E1E1C7E1}</b:Guid>
    <b:Title>Ideales Normativos y praxis: patologias sociales sobre directivos escolares en el perù.</b:Title>
    <b:Year>2017</b:Year>
    <b:DOI>1015366</b:DOI>
    <b:JournalName>Reice</b:JournalName>
    <b:Pages>8</b:Pages>
    <b:Volume>15</b:Volume>
    <b:Issue>2</b:Issue>
    <b:Author>
      <b:Author>
        <b:NameList>
          <b:Person>
            <b:Last>Cuenca</b:Last>
            <b:First>R.</b:First>
          </b:Person>
          <b:Person>
            <b:Last>Càceda</b:Last>
            <b:First>J.</b:First>
          </b:Person>
        </b:NameList>
      </b:Author>
    </b:Author>
    <b:RefOrder>3</b:RefOrder>
  </b:Source>
  <b:Source>
    <b:Tag>Asc19</b:Tag>
    <b:SourceType>JournalArticle</b:SourceType>
    <b:Guid>{743DB3C6-295D-4834-A845-B1076F8ABB62}</b:Guid>
    <b:Title>Gestiòn del clima escolar a nivel del distrito escolar: una revisiòn comprensiva de la literatura</b:Title>
    <b:JournalName>Universitas psychologica</b:JournalName>
    <b:Year>2019</b:Year>
    <b:Pages>23</b:Pages>
    <b:Volume>18</b:Volume>
    <b:Issue>5</b:Issue>
    <b:DOI>10-11144</b:DOI>
    <b:Author>
      <b:Author>
        <b:NameList>
          <b:Person>
            <b:Last>Ascorra</b:Last>
            <b:First>P.</b:First>
          </b:Person>
          <b:Person>
            <b:Last>Alvarez</b:Last>
            <b:First>F.</b:First>
          </b:Person>
          <b:Person>
            <b:Last>Queupil</b:Last>
            <b:First>J.</b:First>
          </b:Person>
        </b:NameList>
      </b:Author>
    </b:Author>
    <b:RefOrder>21</b:RefOrder>
  </b:Source>
  <b:Source>
    <b:Tag>San14</b:Tag>
    <b:SourceType>JournalArticle</b:SourceType>
    <b:Guid>{ED77CE17-8490-4575-BF69-0E2903256EE6}</b:Guid>
    <b:Title>Convivencia y clima escolar: clave de la gestiòn del conocimiento</b:Title>
    <b:JournalName>Ultima dècada</b:JournalName>
    <b:Year>2014</b:Year>
    <b:Author>
      <b:Author>
        <b:NameList>
          <b:Person>
            <b:Last>Sandoval</b:Last>
            <b:First>M.</b:First>
          </b:Person>
        </b:NameList>
      </b:Author>
    </b:Author>
    <b:RefOrder>22</b:RefOrder>
  </b:Source>
  <b:Source>
    <b:Tag>San141</b:Tag>
    <b:SourceType>JournalArticle</b:SourceType>
    <b:Guid>{CE1FE224-3316-4F51-8C98-CA974A0B9C59}</b:Guid>
    <b:Title>Convivencia y clima escolar: claves de la gestiòn del conocimiento</b:Title>
    <b:JournalName>ultima decada</b:JournalName>
    <b:Year>2014</b:Year>
    <b:Pages>18</b:Pages>
    <b:Volume>6</b:Volume>
    <b:Issue>41</b:Issue>
    <b:DOI>0717-4691</b:DOI>
    <b:Author>
      <b:Author>
        <b:NameList>
          <b:Person>
            <b:Last>Sandoval</b:Last>
            <b:First>M.</b:First>
          </b:Person>
        </b:NameList>
      </b:Author>
    </b:Author>
    <b:RefOrder>23</b:RefOrder>
  </b:Source>
  <b:Source>
    <b:Tag>Lin14</b:Tag>
    <b:SourceType>JournalArticle</b:SourceType>
    <b:Guid>{B5E208BE-8C8B-4DA9-B495-90E420F903B2}</b:Guid>
    <b:Title>Funciones directivas y perfil de competencias del director educativo de educaciòn basica</b:Title>
    <b:JournalName>Revista de estudios interdisciplinarios de ciencias sociales</b:JournalName>
    <b:Year>2014</b:Year>
    <b:Pages>21</b:Pages>
    <b:Volume>6</b:Volume>
    <b:Issue>2</b:Issue>
    <b:DOI>298318</b:DOI>
    <b:Author>
      <b:Author>
        <b:NameList>
          <b:Person>
            <b:Last>Linares</b:Last>
            <b:First>J.</b:First>
          </b:Person>
          <b:Person>
            <b:Last>Angulo</b:Last>
            <b:First>E.</b:First>
          </b:Person>
          <b:Person>
            <b:Last>Villalobos</b:Last>
            <b:First>F.</b:First>
          </b:Person>
        </b:NameList>
      </b:Author>
    </b:Author>
    <b:RefOrder>24</b:RefOrder>
  </b:Source>
  <b:Source>
    <b:Tag>Nùñ17</b:Tag>
    <b:SourceType>JournalArticle</b:SourceType>
    <b:Guid>{0F905540-69B1-4356-9E19-D963461E6F59}</b:Guid>
    <b:Title>Perfil por competencias gerenciales en directivos de Instituciones educativas</b:Title>
    <b:JournalName>Estudios Pedagògicos</b:JournalName>
    <b:Year>2017</b:Year>
    <b:Pages>18</b:Pages>
    <b:Volume>43</b:Volume>
    <b:Issue>2</b:Issue>
    <b:DOI>10.4067/S0718-07052017000200013 </b:DOI>
    <b:Author>
      <b:Author>
        <b:NameList>
          <b:Person>
            <b:Last>Nùñez</b:Last>
            <b:First>N</b:First>
          </b:Person>
          <b:Person>
            <b:Last>Diaz</b:Last>
            <b:First>D.</b:First>
          </b:Person>
        </b:NameList>
      </b:Author>
    </b:Author>
    <b:RefOrder>10</b:RefOrder>
  </b:Source>
  <b:Source>
    <b:Tag>Lòp19</b:Tag>
    <b:SourceType>JournalArticle</b:SourceType>
    <b:Guid>{5436F535-C722-47CE-AC8D-87CD6B89BBA7}</b:Guid>
    <b:Title>La gestiòn directiva como potenciadora de la mejora del clima organizacional y la convivencia en las instituciones educativas media superior</b:Title>
    <b:JournalName>Revista Iberoamericana para la investigaciòn</b:JournalName>
    <b:Year>2019</b:Year>
    <b:Pages>21</b:Pages>
    <b:Volume>9</b:Volume>
    <b:Issue>18</b:Issue>
    <b:DOI>1023913</b:DOI>
    <b:Author>
      <b:Author>
        <b:NameList>
          <b:Person>
            <b:Last>Lòpez Ramirez</b:Last>
            <b:First>Evangelina</b:First>
          </b:Person>
          <b:Person>
            <b:Last>Garcìa Hernandez</b:Last>
            <b:First>Luis Fernando</b:First>
          </b:Person>
          <b:Person>
            <b:Last>Martìnez Iñiguez</b:Last>
            <b:First>Jorge Eduardo</b:First>
          </b:Person>
        </b:NameList>
      </b:Author>
    </b:Author>
    <b:RefOrder>25</b:RefOrder>
  </b:Source>
  <b:Source>
    <b:Tag>Sen21</b:Tag>
    <b:SourceType>JournalArticle</b:SourceType>
    <b:Guid>{A7DA3315-6882-4EE6-9F33-D9C576ABD7F3}</b:Guid>
    <b:Title>Efectos de la ppolitica de selecciòn de directores en la gestiòn escolar en Brasil</b:Title>
    <b:JournalName>Revista de administraciòn pùblica</b:JournalName>
    <b:Year>2021</b:Year>
    <b:Pages>43</b:Pages>
    <b:Volume>4</b:Volume>
    <b:Issue>1</b:Issue>
    <b:DOI>10.1590/0034-761220190470</b:DOI>
    <b:Author>
      <b:Author>
        <b:NameList>
          <b:Person>
            <b:Last>Sendra de Asìs</b:Last>
            <b:First>Bruno</b:First>
          </b:Person>
          <b:Person>
            <b:Last>Marconi</b:Last>
            <b:First>Nelsòn</b:First>
          </b:Person>
        </b:NameList>
      </b:Author>
    </b:Author>
    <b:RefOrder>4</b:RefOrder>
  </b:Source>
  <b:Source>
    <b:Tag>Mon16</b:Tag>
    <b:SourceType>Book</b:SourceType>
    <b:Guid>{13A30622-D97B-474F-8FA9-10E59216125B}</b:Guid>
    <b:Title>El clima escolar y su relaciòn con el liderazgo directivo en nivel bàsico</b:Title>
    <b:Year>2016</b:Year>
    <b:DOI>978-607-9003-27-2</b:DOI>
    <b:Publisher>Instituto Universitario Anglo español</b:Publisher>
    <b:Author>
      <b:Author>
        <b:NameList>
          <b:Person>
            <b:Last>Monarrez Vàsquez</b:Last>
            <b:First>Heriberto</b:First>
          </b:Person>
          <b:Person>
            <b:Last>Adla </b:Last>
            <b:First>Jaik</b:First>
          </b:Person>
        </b:NameList>
      </b:Author>
    </b:Author>
    <b:RefOrder>5</b:RefOrder>
  </b:Source>
  <b:Source>
    <b:Tag>Ñau18</b:Tag>
    <b:SourceType>Book</b:SourceType>
    <b:Guid>{E7AD69B0-9E94-4DA0-AD83-200A6D887A3B}</b:Guid>
    <b:Title>La metodologìa de la investigaciòn</b:Title>
    <b:Year>2018</b:Year>
    <b:Publisher>Ediciones de la U</b:Publisher>
    <b:DOI>978-958-762-877-7</b:DOI>
    <b:Author>
      <b:Author>
        <b:NameList>
          <b:Person>
            <b:Last>Ñaupas</b:Last>
            <b:First>H.</b:First>
          </b:Person>
          <b:Person>
            <b:Last>Valdivia</b:Last>
            <b:First>M</b:First>
          </b:Person>
          <b:Person>
            <b:Last>Palacios</b:Last>
            <b:First>J</b:First>
          </b:Person>
          <b:Person>
            <b:Last>Romero</b:Last>
            <b:First>H</b:First>
          </b:Person>
        </b:NameList>
      </b:Author>
    </b:Author>
    <b:RefOrder>26</b:RefOrder>
  </b:Source>
  <b:Source>
    <b:Tag>Rus20</b:Tag>
    <b:SourceType>JournalArticle</b:SourceType>
    <b:Guid>{EC6021CD-2DA4-4871-9CB3-C6E1E3F03F09}</b:Guid>
    <b:Title>La investigaciòn explicativa</b:Title>
    <b:Year>2020</b:Year>
    <b:DOI>economipedia.com/definiciones/investigacion-explicativa.html</b:DOI>
    <b:Pages>15</b:Pages>
    <b:Volume>8</b:Volume>
    <b:Issue>2</b:Issue>
    <b:Author>
      <b:Author>
        <b:NameList>
          <b:Person>
            <b:Last>Rus</b:Last>
            <b:First>E</b:First>
          </b:Person>
        </b:NameList>
      </b:Author>
    </b:Author>
    <b:RefOrder>8</b:RefOrder>
  </b:Source>
  <b:Source>
    <b:Tag>Pad19</b:Tag>
    <b:SourceType>JournalArticle</b:SourceType>
    <b:Guid>{33C3434E-3225-4908-A8C0-480366B916D0}</b:Guid>
    <b:Title>Clima de convivencia escolar en Chile: Un anàlisis desde el nuevo marco de la calidad educativa</b:Title>
    <b:JournalName>Revista Educaciòn</b:JournalName>
    <b:Year>2019</b:Year>
    <b:Pages>16</b:Pages>
    <b:Volume>43</b:Volume>
    <b:Issue>2</b:Issue>
    <b:DOI>org/10.15517/revedu.v43i2.34117</b:DOI>
    <b:Author>
      <b:Author>
        <b:NameList>
          <b:Person>
            <b:Last>Padilla</b:Last>
            <b:First>G</b:First>
          </b:Person>
          <b:Person>
            <b:Last>Rodrìguez</b:Last>
            <b:First>C</b:First>
          </b:Person>
        </b:NameList>
      </b:Author>
    </b:Author>
    <b:RefOrder>16</b:RefOrder>
  </b:Source>
  <b:Source>
    <b:Tag>Gon161</b:Tag>
    <b:SourceType>JournalArticle</b:SourceType>
    <b:Guid>{C879904D-DD1A-4C3D-8810-AF4A760CDC0D}</b:Guid>
    <b:Title>Perfil del director : Competencias de posiciòn del director o directora</b:Title>
    <b:JournalName>Revista sociedad y ciencia</b:JournalName>
    <b:Year>2016</b:Year>
    <b:Pages>18</b:Pages>
    <b:Volume>31</b:Volume>
    <b:Issue>2</b:Issue>
    <b:DOI>240-256</b:DOI>
    <b:Author>
      <b:Author>
        <b:NameList>
          <b:Person>
            <b:Last>Gonzales</b:Last>
            <b:First>N</b:First>
          </b:Person>
        </b:NameList>
      </b:Author>
    </b:Author>
    <b:RefOrder>13</b:RefOrder>
  </b:Source>
  <b:Source>
    <b:Tag>Sot20</b:Tag>
    <b:SourceType>JournalArticle</b:SourceType>
    <b:Guid>{A6592A3A-74FA-4566-AC02-8BDFE8CA2640}</b:Guid>
    <b:Title>El perfil del directivo docente de Antioquia y los enfoques de gestiòn administrativa</b:Title>
    <b:JournalName>Revista Innovar</b:JournalName>
    <b:Year>2020</b:Year>
    <b:Pages>14</b:Pages>
    <b:Volume>30</b:Volume>
    <b:Issue>77</b:Issue>
    <b:DOI>10.15446</b:DOI>
    <b:Author>
      <b:Author>
        <b:NameList>
          <b:Person>
            <b:Last>Soto</b:Last>
            <b:First>N</b:First>
          </b:Person>
          <b:Person>
            <b:Last>Morillo</b:Last>
            <b:First>S</b:First>
          </b:Person>
          <b:Person>
            <b:Last>Betancur</b:Last>
            <b:First>H</b:First>
          </b:Person>
        </b:NameList>
      </b:Author>
    </b:Author>
    <b:RefOrder>27</b:RefOrder>
  </b:Source>
  <b:Source>
    <b:Tag>Rom19</b:Tag>
    <b:SourceType>JournalArticle</b:SourceType>
    <b:Guid>{F8CFCA8F-C114-43C9-90BC-4EB6D6F31508}</b:Guid>
    <b:Title>El director escolar en Argentina: un actor clave pero (aun) invisible. Un estudio sobre normas, condiciones laborales y formaciòn de los directores escolares en las escuelaspùblicas</b:Title>
    <b:JournalName>Revista AAPE</b:JournalName>
    <b:Year>2019</b:Year>
    <b:Pages>29</b:Pages>
    <b:Volume>27</b:Volume>
    <b:Issue>12</b:Issue>
    <b:DOI>1068-2341</b:DOI>
    <b:Author>
      <b:Author>
        <b:NameList>
          <b:Person>
            <b:Last>Romero</b:Last>
            <b:First>C</b:First>
          </b:Person>
          <b:Person>
            <b:Last>Krichensky</b:Last>
            <b:First>G</b:First>
          </b:Person>
        </b:NameList>
      </b:Author>
    </b:Author>
    <b:RefOrder>15</b:RefOrder>
  </b:Source>
  <b:Source>
    <b:Tag>San142</b:Tag>
    <b:SourceType>JournalArticle</b:SourceType>
    <b:Guid>{7B4C8F5B-DE6C-4A7A-BD5E-F3895E6D6AD7}</b:Guid>
    <b:Title>Conviencia y clima escolar claves en la gestiòn del conocimiento</b:Title>
    <b:JournalName>Revista ultima decada</b:JournalName>
    <b:Year>2014</b:Year>
    <b:Pages>27</b:Pages>
    <b:Volume>31</b:Volume>
    <b:Issue>3</b:Issue>
    <b:DOI>153-178</b:DOI>
    <b:Author>
      <b:Author>
        <b:NameList>
          <b:Person>
            <b:Last>Sandoval</b:Last>
            <b:First>M</b:First>
          </b:Person>
        </b:NameList>
      </b:Author>
    </b:Author>
    <b:RefOrder>28</b:RefOrder>
  </b:Source>
  <b:Source>
    <b:Tag>Doi18</b:Tag>
    <b:SourceType>JournalArticle</b:SourceType>
    <b:Guid>{45716E9F-38FE-4477-8EDD-1DF4843887F6}</b:Guid>
    <b:Title>La formaciòn del lìder escolar: una experiencia a travès del diplomado de directores</b:Title>
    <b:JournalName>Revista Luz</b:JournalName>
    <b:Year>2018</b:Year>
    <b:Pages>8</b:Pages>
    <b:Volume>17</b:Volume>
    <b:Issue>14</b:Issue>
    <b:DOI>id=589167642005</b:DOI>
    <b:Author>
      <b:Author>
        <b:NameList>
          <b:Person>
            <b:Last>Doimeadios</b:Last>
            <b:First>R</b:First>
          </b:Person>
          <b:Person>
            <b:Last>Castell</b:Last>
            <b:First>B</b:First>
          </b:Person>
          <b:Person>
            <b:Last>Alvarez</b:Last>
            <b:First>Y</b:First>
          </b:Person>
        </b:NameList>
      </b:Author>
    </b:Author>
    <b:RefOrder>29</b:RefOrder>
  </b:Source>
  <b:Source>
    <b:Tag>Ari20</b:Tag>
    <b:SourceType>JournalArticle</b:SourceType>
    <b:Guid>{39974EAD-003E-4AA6-B0D2-7ED917E8CFCE}</b:Guid>
    <b:Title>Polìticas para la gestiòn educativa pùblica obligatoria en Uruguay</b:Title>
    <b:JournalName>Revista acadèmica</b:JournalName>
    <b:Year>2020</b:Year>
    <b:Pages>35</b:Pages>
    <b:Volume>28</b:Volume>
    <b:Issue>44</b:Issue>
    <b:DOI>1068-2341</b:DOI>
    <b:Author>
      <b:Author>
        <b:NameList>
          <b:Person>
            <b:Last>Aristimueño</b:Last>
            <b:First>A</b:First>
          </b:Person>
          <b:Person>
            <b:Last>Landoni</b:Last>
            <b:First>P</b:First>
          </b:Person>
          <b:Person>
            <b:Last>Vàquez</b:Last>
            <b:First>M</b:First>
          </b:Person>
        </b:NameList>
      </b:Author>
    </b:Author>
    <b:RefOrder>30</b:RefOrder>
  </b:Source>
  <b:Source>
    <b:Tag>Sut17</b:Tag>
    <b:SourceType>Book</b:SourceType>
    <b:Guid>{0326A1E8-A4FD-4648-82EC-31E3A8DE7334}</b:Guid>
    <b:Title>Impacto social del sitema de focalizacion de hogares y condicion socioeconomica de hogares en el distrito de Sicuani, Provincia de Canchis- Cusco 2017</b:Title>
    <b:Year>2017</b:Year>
    <b:City>Cusco</b:City>
    <b:Author>
      <b:Author>
        <b:NameList>
          <b:Person>
            <b:Last>Suti </b:Last>
            <b:First>Elias</b:First>
          </b:Person>
        </b:NameList>
      </b:Author>
    </b:Author>
    <b:RefOrder>3</b:RefOrder>
  </b:Source>
  <b:Source>
    <b:Tag>Ram09</b:Tag>
    <b:SourceType>Book</b:SourceType>
    <b:Guid>{308FA5A0-5575-4B48-9D2B-DEEEE86FF353}</b:Guid>
    <b:Title>Factores que limitan la Gestion de las politicas de Desarrollo Economico Local en la Municipalidad Provincial de Abancay en el periodo 2007-2009</b:Title>
    <b:Year>2012</b:Year>
    <b:City>Lima</b:City>
    <b:Author>
      <b:Author>
        <b:NameList>
          <b:Person>
            <b:Last>Ramirez</b:Last>
            <b:First>Guillermo</b:First>
          </b:Person>
          <b:Person>
            <b:Last>Salgado</b:Last>
            <b:First>Carlos</b:First>
          </b:Person>
          <b:Person>
            <b:Last>Huapaya</b:Last>
            <b:First>Jorge</b:First>
          </b:Person>
        </b:NameList>
      </b:Author>
    </b:Author>
    <b:RefOrder>4</b:RefOrder>
  </b:Source>
  <b:Source>
    <b:Tag>Est17</b:Tag>
    <b:SourceType>InternetSite</b:SourceType>
    <b:Guid>{20E22CA2-CFCF-49AA-8BC0-0F5BC2F18348}</b:Guid>
    <b:Title>Problemática de la clasificación socio económica de hogares en las comunidades nativas</b:Title>
    <b:Year>2017</b:Year>
    <b:Author>
      <b:Author>
        <b:NameList>
          <b:Person>
            <b:Last>Montoya</b:Last>
            <b:First>Estela</b:First>
            <b:Middle>Virginia Solis</b:Middle>
          </b:Person>
        </b:NameList>
      </b:Author>
    </b:Author>
    <b:InternetSiteTitle>Repositoriode tesis UCV</b:InternetSiteTitle>
    <b:RefOrder>5</b:RefOrder>
  </b:Source>
  <b:Source>
    <b:Tag>CEP19</b:Tag>
    <b:SourceType>InternetSite</b:SourceType>
    <b:Guid>{F06A1D09-F78C-4071-B23A-F403F21FAEB9}</b:Guid>
    <b:Author>
      <b:Author>
        <b:Corporate>CEPLAN</b:Corporate>
      </b:Author>
    </b:Author>
    <b:Title>Plan Bicentenario </b:Title>
    <b:Year>2019</b:Year>
    <b:Month>Febrero </b:Month>
    <b:URL>https://www.ceplan.gob.pe/wp-content/uploads/2019/02/35-POL%C3%8DTICAS-DE-ESTADO-actualizado-Feb.2019.pdf</b:URL>
    <b:RefOrder>6</b:RefOrder>
  </b:Source>
  <b:Source>
    <b:Tag>TAF</b:Tag>
    <b:SourceType>InternetSite</b:SourceType>
    <b:Guid>{A534D0F3-9A91-443B-A8B6-37D53BF8D59F}</b:Guid>
    <b:Author>
      <b:Author>
        <b:Corporate>TAFURA</b:Corporate>
      </b:Author>
    </b:Author>
    <b:Title>¿Que es una politica publica?</b:Title>
    <b:URL>http://www2.congreso.gob.pe/sicr/cendocbib/con4_uibd.nsf/8122BC01AACC9C6505257E3400731431/$FILE/QU%C3%89_ES_UNA_POL%C3%8DTICA_P%C3%9ABLICA.pdf</b:URL>
    <b:Year>2019</b:Year>
    <b:Month>Julio</b:Month>
    <b:RefOrder>7</b:RefOrder>
  </b:Source>
  <b:Source>
    <b:Tag>Men92</b:Tag>
    <b:SourceType>InternetSite</b:SourceType>
    <b:Guid>{09F9D3F3-0145-4C66-8C7F-A488E53E59C1}</b:Guid>
    <b:Author>
      <b:Author>
        <b:NameList>
          <b:Person>
            <b:Last>Thoenig</b:Last>
          </b:Person>
          <b:Person>
            <b:Last>Meny</b:Last>
          </b:Person>
        </b:NameList>
      </b:Author>
    </b:Author>
    <b:Title>Politicas Publicas</b:Title>
    <b:Year>1992</b:Year>
    <b:URL>https://es.slideshare.net/yudithreyes11/las-polticas-pblicas-meny-y-thoenig</b:URL>
    <b:RefOrder>8</b:RefOrder>
  </b:Source>
</b:Sources>
</file>

<file path=customXml/itemProps1.xml><?xml version="1.0" encoding="utf-8"?>
<ds:datastoreItem xmlns:ds="http://schemas.openxmlformats.org/officeDocument/2006/customXml" ds:itemID="{D2D24A83-80BD-448F-A5F9-8E04B04B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3170</Words>
  <Characters>17440</Characters>
  <Application>Microsoft Office Word</Application>
  <DocSecurity>0</DocSecurity>
  <Lines>145</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Competitividad y asociatividad en la microproducción del grano de arroz</vt:lpstr>
      <vt:lpstr>Alternativas pedagógicas de resistencia a la discriminación educativa neoliberal ejercida por el poder masculino-blanco-rico</vt:lpstr>
    </vt:vector>
  </TitlesOfParts>
  <Company>Gestionar: revista de empresa y gobierno</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Competitividad y asociatividad en la microproducción del grano de arroz</dc:title>
  <dc:subject/>
  <dc:creator>J Revisor</dc:creator>
  <cp:keywords/>
  <dc:description>Vol. 3 Núm. 2</dc:description>
  <cp:lastModifiedBy>PC</cp:lastModifiedBy>
  <cp:revision>2</cp:revision>
  <cp:lastPrinted>2022-09-17T19:20:00Z</cp:lastPrinted>
  <dcterms:created xsi:type="dcterms:W3CDTF">2022-11-26T19:23:00Z</dcterms:created>
  <dcterms:modified xsi:type="dcterms:W3CDTF">2022-11-26T19:23:00Z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379c72e8-80dd-3be0-bbba-a8984c76ab15</vt:lpwstr>
  </property>
</Properties>
</file>